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70548" w14:textId="77777777" w:rsidR="002F247F" w:rsidRDefault="00FB1B41">
      <w:pPr>
        <w:spacing w:before="120"/>
        <w:jc w:val="center"/>
      </w:pPr>
      <w:r>
        <w:rPr>
          <w:b/>
          <w:sz w:val="36"/>
          <w:szCs w:val="36"/>
        </w:rPr>
        <w:t>AAQEP Annual Report for 2025</w:t>
      </w:r>
    </w:p>
    <w:p w14:paraId="4A370549" w14:textId="77777777" w:rsidR="002F247F" w:rsidRDefault="002F247F">
      <w:pPr>
        <w:jc w:val="center"/>
      </w:pPr>
    </w:p>
    <w:tbl>
      <w:tblPr>
        <w:tblStyle w:val="afffff6"/>
        <w:tblW w:w="130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980"/>
        <w:gridCol w:w="8070"/>
      </w:tblGrid>
      <w:tr w:rsidR="002F247F" w14:paraId="4A37054C" w14:textId="77777777">
        <w:trPr>
          <w:trHeight w:val="21"/>
        </w:trPr>
        <w:tc>
          <w:tcPr>
            <w:tcW w:w="4980" w:type="dxa"/>
            <w:tcMar>
              <w:top w:w="100" w:type="dxa"/>
              <w:left w:w="100" w:type="dxa"/>
              <w:bottom w:w="100" w:type="dxa"/>
              <w:right w:w="100" w:type="dxa"/>
            </w:tcMar>
          </w:tcPr>
          <w:p w14:paraId="4A37054A" w14:textId="77777777" w:rsidR="002F247F" w:rsidRDefault="00FB1B41">
            <w:pPr>
              <w:spacing w:line="276" w:lineRule="auto"/>
              <w:rPr>
                <w:rFonts w:ascii="Arial" w:eastAsia="Arial" w:hAnsi="Arial" w:cs="Arial"/>
                <w:sz w:val="22"/>
                <w:szCs w:val="22"/>
              </w:rPr>
            </w:pPr>
            <w:r>
              <w:rPr>
                <w:rFonts w:ascii="Arial" w:eastAsia="Arial" w:hAnsi="Arial" w:cs="Arial"/>
                <w:sz w:val="22"/>
                <w:szCs w:val="22"/>
              </w:rPr>
              <w:t>Provider/Program Name:</w:t>
            </w:r>
          </w:p>
        </w:tc>
        <w:tc>
          <w:tcPr>
            <w:tcW w:w="8070" w:type="dxa"/>
            <w:shd w:val="clear" w:color="auto" w:fill="D0E0E3"/>
            <w:tcMar>
              <w:top w:w="100" w:type="dxa"/>
              <w:left w:w="100" w:type="dxa"/>
              <w:bottom w:w="100" w:type="dxa"/>
              <w:right w:w="100" w:type="dxa"/>
            </w:tcMar>
          </w:tcPr>
          <w:p w14:paraId="4A37054B" w14:textId="50843E69" w:rsidR="002F247F" w:rsidRDefault="00626E4F">
            <w:pPr>
              <w:rPr>
                <w:rFonts w:ascii="Arial" w:eastAsia="Arial" w:hAnsi="Arial" w:cs="Arial"/>
                <w:sz w:val="22"/>
                <w:szCs w:val="22"/>
              </w:rPr>
            </w:pPr>
            <w:r>
              <w:rPr>
                <w:rFonts w:ascii="Arial" w:eastAsia="Arial" w:hAnsi="Arial" w:cs="Arial"/>
                <w:sz w:val="22"/>
                <w:szCs w:val="22"/>
              </w:rPr>
              <w:t>Saint Elizabeth University</w:t>
            </w:r>
          </w:p>
        </w:tc>
      </w:tr>
      <w:tr w:rsidR="002F247F" w14:paraId="4A37054F" w14:textId="77777777">
        <w:trPr>
          <w:trHeight w:val="21"/>
        </w:trPr>
        <w:tc>
          <w:tcPr>
            <w:tcW w:w="4980" w:type="dxa"/>
            <w:tcMar>
              <w:top w:w="100" w:type="dxa"/>
              <w:left w:w="100" w:type="dxa"/>
              <w:bottom w:w="100" w:type="dxa"/>
              <w:right w:w="100" w:type="dxa"/>
            </w:tcMar>
          </w:tcPr>
          <w:p w14:paraId="4A37054D" w14:textId="77777777" w:rsidR="002F247F" w:rsidRDefault="00FB1B41">
            <w:pPr>
              <w:spacing w:line="276" w:lineRule="auto"/>
              <w:rPr>
                <w:rFonts w:ascii="Arial" w:eastAsia="Arial" w:hAnsi="Arial" w:cs="Arial"/>
                <w:sz w:val="22"/>
                <w:szCs w:val="22"/>
              </w:rPr>
            </w:pPr>
            <w:r>
              <w:rPr>
                <w:rFonts w:ascii="Arial" w:eastAsia="Arial" w:hAnsi="Arial" w:cs="Arial"/>
                <w:sz w:val="22"/>
                <w:szCs w:val="22"/>
              </w:rPr>
              <w:t>End Date of Current AAQEP Accreditation Term (or “n/a” if not yet accredited):</w:t>
            </w:r>
          </w:p>
        </w:tc>
        <w:tc>
          <w:tcPr>
            <w:tcW w:w="8070" w:type="dxa"/>
            <w:shd w:val="clear" w:color="auto" w:fill="D0E0E3"/>
            <w:tcMar>
              <w:top w:w="100" w:type="dxa"/>
              <w:left w:w="100" w:type="dxa"/>
              <w:bottom w:w="100" w:type="dxa"/>
              <w:right w:w="100" w:type="dxa"/>
            </w:tcMar>
          </w:tcPr>
          <w:p w14:paraId="4A37054E" w14:textId="74441B20" w:rsidR="002F247F" w:rsidRDefault="00626E4F">
            <w:pPr>
              <w:rPr>
                <w:rFonts w:ascii="Arial" w:eastAsia="Arial" w:hAnsi="Arial" w:cs="Arial"/>
                <w:sz w:val="22"/>
                <w:szCs w:val="22"/>
              </w:rPr>
            </w:pPr>
            <w:r>
              <w:rPr>
                <w:rFonts w:ascii="Arial" w:eastAsia="Arial" w:hAnsi="Arial" w:cs="Arial"/>
                <w:sz w:val="22"/>
                <w:szCs w:val="22"/>
              </w:rPr>
              <w:t>December 2030</w:t>
            </w:r>
          </w:p>
        </w:tc>
      </w:tr>
    </w:tbl>
    <w:p w14:paraId="4A370550" w14:textId="77777777" w:rsidR="002F247F" w:rsidRDefault="002F247F">
      <w:pPr>
        <w:sectPr w:rsidR="002F247F">
          <w:footerReference w:type="default" r:id="rId9"/>
          <w:headerReference w:type="first" r:id="rId10"/>
          <w:footerReference w:type="first" r:id="rId11"/>
          <w:pgSz w:w="15840" w:h="12240" w:orient="landscape"/>
          <w:pgMar w:top="1440" w:right="1440" w:bottom="1440" w:left="1440" w:header="720" w:footer="720" w:gutter="0"/>
          <w:pgNumType w:start="1"/>
          <w:cols w:space="720"/>
          <w:titlePg/>
        </w:sectPr>
      </w:pPr>
    </w:p>
    <w:p w14:paraId="4A370551" w14:textId="77777777" w:rsidR="002F247F" w:rsidRDefault="002F247F"/>
    <w:p w14:paraId="4A370552" w14:textId="77777777" w:rsidR="002F247F" w:rsidRDefault="00FB1B41">
      <w:pPr>
        <w:jc w:val="center"/>
        <w:rPr>
          <w:b/>
          <w:sz w:val="32"/>
          <w:szCs w:val="32"/>
        </w:rPr>
      </w:pPr>
      <w:r>
        <w:rPr>
          <w:b/>
          <w:sz w:val="32"/>
          <w:szCs w:val="32"/>
        </w:rPr>
        <w:t>PART I: Publicly Available Program Performance and Candidate Achievement Data</w:t>
      </w:r>
    </w:p>
    <w:p w14:paraId="4A370553" w14:textId="77777777" w:rsidR="002F247F" w:rsidRDefault="002F247F"/>
    <w:p w14:paraId="4A370554" w14:textId="77777777" w:rsidR="002F247F" w:rsidRDefault="00FB1B41">
      <w:pPr>
        <w:numPr>
          <w:ilvl w:val="0"/>
          <w:numId w:val="1"/>
        </w:numPr>
        <w:pBdr>
          <w:top w:val="nil"/>
          <w:left w:val="nil"/>
          <w:bottom w:val="nil"/>
          <w:right w:val="nil"/>
          <w:between w:val="nil"/>
        </w:pBdr>
        <w:spacing w:after="120"/>
        <w:ind w:left="360"/>
        <w:rPr>
          <w:b/>
          <w:color w:val="000000"/>
          <w:sz w:val="28"/>
          <w:szCs w:val="28"/>
        </w:rPr>
      </w:pPr>
      <w:r>
        <w:rPr>
          <w:b/>
          <w:color w:val="000000"/>
          <w:sz w:val="28"/>
          <w:szCs w:val="28"/>
        </w:rPr>
        <w:t>Overview and Context</w:t>
      </w:r>
    </w:p>
    <w:p w14:paraId="4A370555" w14:textId="77777777" w:rsidR="002F247F" w:rsidRDefault="00FB1B41">
      <w:pPr>
        <w:spacing w:after="200"/>
      </w:pPr>
      <w:r>
        <w:t>This overview describes the mission and context of the educator preparation provider and the programs included in its AAQEP review.</w:t>
      </w:r>
    </w:p>
    <w:tbl>
      <w:tblPr>
        <w:tblStyle w:val="afffff7"/>
        <w:tblW w:w="12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855"/>
      </w:tblGrid>
      <w:tr w:rsidR="002F247F" w14:paraId="4A370557" w14:textId="77777777">
        <w:trPr>
          <w:trHeight w:val="21"/>
        </w:trPr>
        <w:tc>
          <w:tcPr>
            <w:tcW w:w="12855" w:type="dxa"/>
            <w:shd w:val="clear" w:color="auto" w:fill="D0E0E3"/>
            <w:tcMar>
              <w:top w:w="100" w:type="dxa"/>
              <w:left w:w="100" w:type="dxa"/>
              <w:bottom w:w="100" w:type="dxa"/>
              <w:right w:w="100" w:type="dxa"/>
            </w:tcMar>
          </w:tcPr>
          <w:p w14:paraId="4DC0ADD3" w14:textId="77777777" w:rsidR="00626E4F" w:rsidRDefault="00626E4F" w:rsidP="00626E4F">
            <w:pPr>
              <w:pStyle w:val="NormalWeb"/>
              <w:pBdr>
                <w:top w:val="none" w:sz="0" w:space="0" w:color="auto"/>
                <w:left w:val="none" w:sz="0" w:space="0" w:color="auto"/>
                <w:bottom w:val="none" w:sz="0" w:space="0" w:color="auto"/>
                <w:right w:val="none" w:sz="0" w:space="0" w:color="auto"/>
                <w:between w:val="none" w:sz="0" w:space="0" w:color="auto"/>
              </w:pBdr>
              <w:shd w:val="clear" w:color="auto" w:fill="DBE5F1"/>
              <w:spacing w:before="0" w:beforeAutospacing="0" w:after="0" w:afterAutospacing="0"/>
              <w:rPr>
                <w:color w:val="0563C1"/>
                <w:u w:val="single"/>
                <w:shd w:val="clear" w:color="auto" w:fill="FFFFFF"/>
              </w:rPr>
            </w:pPr>
            <w:bookmarkStart w:id="0" w:name="_heading=h.gjdgxs" w:colFirst="0" w:colLast="0"/>
            <w:bookmarkEnd w:id="0"/>
            <w:r>
              <w:rPr>
                <w:color w:val="181818"/>
                <w:shd w:val="clear" w:color="auto" w:fill="DBE5F1"/>
              </w:rPr>
              <w:t>Located in Morristown, New Jersey, Saint Elizabeth University (SEU) is a community of learning in the Catholic liberal arts tradition for students of diverse ages, backgrounds, and cultures.  Founded in 1899 by the Sisters of Charity of Saint Elizabeth, the University is driven by its core values of integrity, social responsibility, leadership and excellence in teaching and learning. Through its Mission, Vision and Values, the University affirms its solidarity with the poor, and its commitment to the development of leadership in the spirit of service and social responsibility.  Rooted in Catholic Social Teaching and the vision of Saint Elizabeth Ann Seton, Saint Vincent de Paul, Saint Louise de Marillac and Mother Mary Xavier Mehegan, SEU supports students as they search for intellectual and personal growth in an engaged and supportive learning environment.</w:t>
            </w:r>
            <w:r>
              <w:rPr>
                <w:color w:val="181818"/>
                <w:shd w:val="clear" w:color="auto" w:fill="FFFFFF"/>
              </w:rPr>
              <w:t xml:space="preserve"> (</w:t>
            </w:r>
            <w:hyperlink r:id="rId12" w:history="1">
              <w:r>
                <w:rPr>
                  <w:rStyle w:val="Hyperlink"/>
                  <w:color w:val="0563C1"/>
                  <w:shd w:val="clear" w:color="auto" w:fill="FFFFFF"/>
                </w:rPr>
                <w:t>https://www.steu.edu/meet-seu</w:t>
              </w:r>
            </w:hyperlink>
            <w:r>
              <w:rPr>
                <w:color w:val="0563C1"/>
                <w:u w:val="single"/>
                <w:shd w:val="clear" w:color="auto" w:fill="FFFFFF"/>
              </w:rPr>
              <w:t>)</w:t>
            </w:r>
          </w:p>
          <w:p w14:paraId="172CF776" w14:textId="77777777" w:rsidR="00626E4F" w:rsidRDefault="00626E4F" w:rsidP="00626E4F">
            <w:pPr>
              <w:pStyle w:val="NormalWeb"/>
              <w:pBdr>
                <w:top w:val="none" w:sz="0" w:space="0" w:color="auto"/>
                <w:left w:val="none" w:sz="0" w:space="0" w:color="auto"/>
                <w:bottom w:val="none" w:sz="0" w:space="0" w:color="auto"/>
                <w:right w:val="none" w:sz="0" w:space="0" w:color="auto"/>
                <w:between w:val="none" w:sz="0" w:space="0" w:color="auto"/>
              </w:pBdr>
              <w:shd w:val="clear" w:color="auto" w:fill="DBE5F1"/>
              <w:spacing w:before="0" w:beforeAutospacing="0" w:after="0" w:afterAutospacing="0"/>
              <w:rPr>
                <w:color w:val="0563C1"/>
                <w:u w:val="single"/>
                <w:shd w:val="clear" w:color="auto" w:fill="FFFFFF"/>
              </w:rPr>
            </w:pPr>
          </w:p>
          <w:p w14:paraId="21153E9F" w14:textId="77777777" w:rsidR="00626E4F" w:rsidRPr="00A74D9C" w:rsidRDefault="00626E4F" w:rsidP="00626E4F">
            <w:pPr>
              <w:pStyle w:val="NormalWeb"/>
              <w:pBdr>
                <w:top w:val="none" w:sz="0" w:space="0" w:color="auto"/>
                <w:left w:val="none" w:sz="0" w:space="0" w:color="auto"/>
                <w:bottom w:val="none" w:sz="0" w:space="0" w:color="auto"/>
                <w:right w:val="none" w:sz="0" w:space="0" w:color="auto"/>
                <w:between w:val="none" w:sz="0" w:space="0" w:color="auto"/>
              </w:pBdr>
              <w:shd w:val="clear" w:color="auto" w:fill="DBE5F1"/>
              <w:spacing w:before="0" w:beforeAutospacing="0" w:after="0" w:afterAutospacing="0"/>
              <w:rPr>
                <w:color w:val="0563C1"/>
                <w:u w:val="single"/>
                <w:shd w:val="clear" w:color="auto" w:fill="FFFFFF"/>
              </w:rPr>
            </w:pPr>
            <w:r w:rsidRPr="00A74D9C">
              <w:lastRenderedPageBreak/>
              <w:t>SEU serves over 1,000 students at the graduate and undergraduate levels, across more than 20 undergraduate majors, 35 minors, 12 master’s degrees, two doctoral programs, and both post-baccalaureate and graduate certificate programs. A little over half of SEU students are traditional undergraduates. The remainder are adult undergraduates and graduate students, with many seeking to advance or change their careers through higher education. Designated as both a Minority Serving Institution (MSI) and Hispanic Serving Institution (HSI). SEU traditional undergraduate students represent a wide range of ethnic and cultural backgrounds with 37% identifying as Black or African American, 28% identifying as Hispanic or Latino, and 23% identifying as White in Fall 2021.  The percentages for the total student enrollment continue to show diversity with 23% of students identifying as Black or African American, 21% identifying as Hispanic or Latino, and 32% identify as white in Fall 2021. The University is committed to expanding educational opportunities to underserved students, as demonstrated by its high proportion of Pell Eligible (63% of first-time freshmen) and first-generation college students (25% of first-time freshmen). (</w:t>
            </w:r>
            <w:hyperlink r:id="rId13" w:history="1">
              <w:r w:rsidRPr="00A74D9C">
                <w:rPr>
                  <w:rStyle w:val="Hyperlink"/>
                </w:rPr>
                <w:t>SEU Fact Book Fall 2021</w:t>
              </w:r>
            </w:hyperlink>
            <w:r w:rsidRPr="00A74D9C">
              <w:t>)</w:t>
            </w:r>
          </w:p>
          <w:p w14:paraId="47100F2F" w14:textId="77777777" w:rsidR="00626E4F" w:rsidRPr="00A74D9C" w:rsidRDefault="00626E4F" w:rsidP="00626E4F">
            <w:pPr>
              <w:pStyle w:val="NormalWeb"/>
            </w:pPr>
            <w:r w:rsidRPr="00A74D9C">
              <w:t>The Mission of Saint Elizabeth University, sponsored by the Sisters of Charity of Saint Elizabeth, is to be a community of learning in the Catholic liberal arts tradition for students of diverse ages, backgrounds, and cultures.  Through the vision and values of Elizabeth Ann Seton, Vincent de Paul and Louise de Marillac and rooted in Gospel values and in Catholic Social Teaching, Saint Elizabeth University affirms its solidarity with the poor and its commitment in service to the community.</w:t>
            </w:r>
          </w:p>
          <w:p w14:paraId="280D4B7A" w14:textId="4E236B78" w:rsidR="00626E4F" w:rsidRDefault="00626E4F" w:rsidP="00626E4F">
            <w:pPr>
              <w:pStyle w:val="NormalWeb"/>
              <w:pBdr>
                <w:top w:val="none" w:sz="0" w:space="0" w:color="auto"/>
                <w:left w:val="none" w:sz="0" w:space="0" w:color="auto"/>
                <w:bottom w:val="none" w:sz="0" w:space="0" w:color="auto"/>
                <w:right w:val="none" w:sz="0" w:space="0" w:color="auto"/>
                <w:between w:val="none" w:sz="0" w:space="0" w:color="auto"/>
              </w:pBdr>
              <w:shd w:val="clear" w:color="auto" w:fill="DBE5F1"/>
              <w:spacing w:before="0" w:beforeAutospacing="0" w:after="0" w:afterAutospacing="0"/>
              <w:rPr>
                <w:color w:val="0563C1"/>
                <w:u w:val="single"/>
                <w:shd w:val="clear" w:color="auto" w:fill="FFFFFF"/>
              </w:rPr>
            </w:pPr>
            <w:r w:rsidRPr="00A74D9C">
              <w:t>In its vision for the future, Saint Elizabeth University aspires to be nationally recognized for educating individuals who seek an education focused on engaged learning for leadership in service to others. This vision is driven by SEU’s core values of integrity, social responsibility, leadership, and excellence in teaching and learning.</w:t>
            </w:r>
          </w:p>
          <w:p w14:paraId="4A370556" w14:textId="77777777" w:rsidR="002F247F" w:rsidRDefault="002F247F">
            <w:pPr>
              <w:rPr>
                <w:rFonts w:ascii="Arial" w:eastAsia="Arial" w:hAnsi="Arial" w:cs="Arial"/>
                <w:sz w:val="22"/>
                <w:szCs w:val="22"/>
              </w:rPr>
            </w:pPr>
          </w:p>
        </w:tc>
      </w:tr>
    </w:tbl>
    <w:p w14:paraId="4A370558" w14:textId="77777777" w:rsidR="002F247F" w:rsidRDefault="002F247F"/>
    <w:p w14:paraId="4A370559" w14:textId="77777777" w:rsidR="002F247F" w:rsidRDefault="00FB1B41">
      <w:pPr>
        <w:keepNext/>
        <w:spacing w:after="120"/>
        <w:rPr>
          <w:b/>
        </w:rPr>
      </w:pPr>
      <w:r>
        <w:rPr>
          <w:b/>
        </w:rPr>
        <w:t>Public Posting URL</w:t>
      </w:r>
    </w:p>
    <w:p w14:paraId="4A37055A" w14:textId="77777777" w:rsidR="002F247F" w:rsidRDefault="00FB1B41">
      <w:pPr>
        <w:keepNext/>
        <w:spacing w:after="200"/>
      </w:pPr>
      <w:r>
        <w:t xml:space="preserve">Part I of this report is posted at the following web address (accredited members filing this report must post at least Part I): </w:t>
      </w:r>
    </w:p>
    <w:tbl>
      <w:tblPr>
        <w:tblStyle w:val="afffff8"/>
        <w:tblW w:w="12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855"/>
      </w:tblGrid>
      <w:tr w:rsidR="002F247F" w14:paraId="4A37055C" w14:textId="77777777">
        <w:trPr>
          <w:trHeight w:val="169"/>
        </w:trPr>
        <w:tc>
          <w:tcPr>
            <w:tcW w:w="12855" w:type="dxa"/>
            <w:shd w:val="clear" w:color="auto" w:fill="D0E0E3"/>
            <w:tcMar>
              <w:top w:w="100" w:type="dxa"/>
              <w:left w:w="100" w:type="dxa"/>
              <w:bottom w:w="100" w:type="dxa"/>
              <w:right w:w="100" w:type="dxa"/>
            </w:tcMar>
          </w:tcPr>
          <w:p w14:paraId="4A37055B" w14:textId="5F96AD17" w:rsidR="002F247F" w:rsidRDefault="00626E4F">
            <w:pPr>
              <w:rPr>
                <w:rFonts w:ascii="Arial" w:eastAsia="Arial" w:hAnsi="Arial" w:cs="Arial"/>
                <w:sz w:val="22"/>
                <w:szCs w:val="22"/>
              </w:rPr>
            </w:pPr>
            <w:hyperlink r:id="rId14" w:history="1">
              <w:r w:rsidRPr="001026A9">
                <w:rPr>
                  <w:rStyle w:val="Hyperlink"/>
                </w:rPr>
                <w:t>https://www.steu.edu/academics/prof-studies/education/index.html</w:t>
              </w:r>
            </w:hyperlink>
          </w:p>
        </w:tc>
      </w:tr>
    </w:tbl>
    <w:p w14:paraId="4A37055D" w14:textId="77777777" w:rsidR="002F247F" w:rsidRDefault="002F247F"/>
    <w:p w14:paraId="4A37055E" w14:textId="77777777" w:rsidR="002F247F" w:rsidRDefault="00FB1B41">
      <w:pPr>
        <w:keepNext/>
        <w:numPr>
          <w:ilvl w:val="0"/>
          <w:numId w:val="3"/>
        </w:numPr>
        <w:spacing w:after="120"/>
        <w:ind w:left="360"/>
        <w:rPr>
          <w:b/>
        </w:rPr>
      </w:pPr>
      <w:r>
        <w:rPr>
          <w:b/>
          <w:sz w:val="28"/>
          <w:szCs w:val="28"/>
        </w:rPr>
        <w:lastRenderedPageBreak/>
        <w:t>Enrollment and Completion Data</w:t>
      </w:r>
    </w:p>
    <w:p w14:paraId="4A37055F" w14:textId="77777777" w:rsidR="002F247F" w:rsidRDefault="00FB1B41">
      <w:pPr>
        <w:keepNext/>
        <w:spacing w:after="200"/>
      </w:pPr>
      <w:r>
        <w:t>Table 1 shows current enrollment and recent completion data, disaggregated by program and license/certificate, for each program included in the AAQEP review.</w:t>
      </w:r>
    </w:p>
    <w:p w14:paraId="4A370560" w14:textId="77777777" w:rsidR="002F247F" w:rsidRDefault="00FB1B41">
      <w:pPr>
        <w:keepNext/>
        <w:spacing w:after="120"/>
        <w:rPr>
          <w:color w:val="134F5C"/>
          <w:sz w:val="24"/>
          <w:szCs w:val="24"/>
          <w:shd w:val="clear" w:color="auto" w:fill="D0E0E3"/>
        </w:rPr>
      </w:pPr>
      <w:r>
        <w:rPr>
          <w:b/>
        </w:rPr>
        <w:t xml:space="preserve">Table 1. Program Specification: Enrollment and Completers for Academic Year </w:t>
      </w:r>
      <w:r>
        <w:rPr>
          <w:b/>
          <w:shd w:val="clear" w:color="auto" w:fill="D0E0E3"/>
        </w:rPr>
        <w:t>2024-2025</w:t>
      </w:r>
    </w:p>
    <w:tbl>
      <w:tblPr>
        <w:tblStyle w:val="afffff9"/>
        <w:tblW w:w="1273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5"/>
        <w:gridCol w:w="4095"/>
        <w:gridCol w:w="2280"/>
        <w:gridCol w:w="2115"/>
      </w:tblGrid>
      <w:tr w:rsidR="002F247F" w14:paraId="4A370565" w14:textId="77777777" w:rsidTr="00852BDC">
        <w:trPr>
          <w:trHeight w:val="927"/>
        </w:trPr>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70561" w14:textId="77777777" w:rsidR="002F247F" w:rsidRDefault="00FB1B41">
            <w:pPr>
              <w:pBdr>
                <w:top w:val="none" w:sz="0" w:space="0" w:color="auto"/>
                <w:left w:val="none" w:sz="0" w:space="0" w:color="auto"/>
                <w:bottom w:val="none" w:sz="0" w:space="0" w:color="auto"/>
                <w:right w:val="none" w:sz="0" w:space="0" w:color="auto"/>
                <w:between w:val="none" w:sz="0" w:space="0" w:color="auto"/>
              </w:pBdr>
              <w:spacing w:after="160"/>
              <w:rPr>
                <w:rFonts w:ascii="Times New Roman" w:eastAsia="Times New Roman" w:hAnsi="Times New Roman" w:cs="Times New Roman"/>
              </w:rPr>
            </w:pPr>
            <w:bookmarkStart w:id="1" w:name="_Hlk204611524"/>
            <w:r>
              <w:rPr>
                <w:rFonts w:ascii="Arial" w:eastAsia="Arial" w:hAnsi="Arial" w:cs="Arial"/>
                <w:b/>
                <w:sz w:val="22"/>
                <w:szCs w:val="22"/>
              </w:rPr>
              <w:t>Degree or Program</w:t>
            </w:r>
            <w:r>
              <w:rPr>
                <w:rFonts w:ascii="Arial" w:eastAsia="Arial" w:hAnsi="Arial" w:cs="Arial"/>
                <w:sz w:val="22"/>
                <w:szCs w:val="22"/>
              </w:rPr>
              <w:t xml:space="preserve"> offered by the institution/organization</w:t>
            </w:r>
          </w:p>
        </w:tc>
        <w:tc>
          <w:tcPr>
            <w:tcW w:w="4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70562" w14:textId="77777777" w:rsidR="002F247F" w:rsidRDefault="00FB1B41">
            <w:pPr>
              <w:pBdr>
                <w:top w:val="none" w:sz="0" w:space="0" w:color="auto"/>
                <w:left w:val="none" w:sz="0" w:space="0" w:color="auto"/>
                <w:bottom w:val="none" w:sz="0" w:space="0" w:color="auto"/>
                <w:right w:val="none" w:sz="0" w:space="0" w:color="auto"/>
                <w:between w:val="none" w:sz="0" w:space="0" w:color="auto"/>
              </w:pBdr>
              <w:spacing w:after="160"/>
              <w:rPr>
                <w:rFonts w:ascii="Arial" w:eastAsia="Arial" w:hAnsi="Arial" w:cs="Arial"/>
              </w:rPr>
            </w:pPr>
            <w:r>
              <w:rPr>
                <w:rFonts w:ascii="Arial" w:eastAsia="Arial" w:hAnsi="Arial" w:cs="Arial"/>
                <w:b/>
                <w:sz w:val="22"/>
                <w:szCs w:val="22"/>
              </w:rPr>
              <w:t>Certificate, License, Endorsement, or Other Credential</w:t>
            </w:r>
            <w:r>
              <w:rPr>
                <w:rFonts w:ascii="Arial" w:eastAsia="Arial" w:hAnsi="Arial" w:cs="Arial"/>
                <w:sz w:val="22"/>
                <w:szCs w:val="22"/>
              </w:rPr>
              <w:t xml:space="preserve"> granted by the state</w:t>
            </w:r>
          </w:p>
        </w:tc>
        <w:tc>
          <w:tcPr>
            <w:tcW w:w="22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70563" w14:textId="60AB4CE2" w:rsidR="002F247F" w:rsidRDefault="00FB1B41">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Pr>
                <w:rFonts w:ascii="Arial" w:eastAsia="Arial" w:hAnsi="Arial" w:cs="Arial"/>
                <w:b/>
                <w:sz w:val="20"/>
                <w:szCs w:val="20"/>
              </w:rPr>
              <w:t>Number of Candidates Enrolled</w:t>
            </w:r>
            <w:r>
              <w:rPr>
                <w:rFonts w:ascii="Arial" w:eastAsia="Arial" w:hAnsi="Arial" w:cs="Arial"/>
                <w:sz w:val="20"/>
                <w:szCs w:val="20"/>
              </w:rPr>
              <w:br/>
              <w:t xml:space="preserve">in most recently completed academic year (12 months ending </w:t>
            </w:r>
            <w:r w:rsidR="00F55B9D">
              <w:rPr>
                <w:rFonts w:ascii="Arial" w:eastAsia="Arial" w:hAnsi="Arial" w:cs="Arial"/>
                <w:sz w:val="20"/>
                <w:szCs w:val="20"/>
                <w:shd w:val="clear" w:color="auto" w:fill="D0E0E3"/>
              </w:rPr>
              <w:t>06/25</w:t>
            </w:r>
            <w:r>
              <w:rPr>
                <w:rFonts w:ascii="Arial" w:eastAsia="Arial" w:hAnsi="Arial" w:cs="Arial"/>
                <w:sz w:val="20"/>
                <w:szCs w:val="20"/>
              </w:rPr>
              <w:t>)</w:t>
            </w:r>
          </w:p>
        </w:tc>
        <w:tc>
          <w:tcPr>
            <w:tcW w:w="21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70564" w14:textId="006B1D14" w:rsidR="002F247F" w:rsidRDefault="00FB1B41">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Pr>
                <w:rFonts w:ascii="Arial" w:eastAsia="Arial" w:hAnsi="Arial" w:cs="Arial"/>
                <w:b/>
                <w:sz w:val="20"/>
                <w:szCs w:val="20"/>
              </w:rPr>
              <w:t>Number of Completers</w:t>
            </w:r>
            <w:r>
              <w:rPr>
                <w:rFonts w:ascii="Arial" w:eastAsia="Arial" w:hAnsi="Arial" w:cs="Arial"/>
                <w:sz w:val="20"/>
                <w:szCs w:val="20"/>
              </w:rPr>
              <w:br/>
              <w:t xml:space="preserve">in most recently completed academic year (12 months ending </w:t>
            </w:r>
            <w:r w:rsidR="00F55B9D">
              <w:rPr>
                <w:rFonts w:ascii="Arial" w:eastAsia="Arial" w:hAnsi="Arial" w:cs="Arial"/>
                <w:sz w:val="20"/>
                <w:szCs w:val="20"/>
                <w:shd w:val="clear" w:color="auto" w:fill="D0E0E3"/>
              </w:rPr>
              <w:t>06/25</w:t>
            </w:r>
            <w:r>
              <w:rPr>
                <w:rFonts w:ascii="Arial" w:eastAsia="Arial" w:hAnsi="Arial" w:cs="Arial"/>
                <w:sz w:val="20"/>
                <w:szCs w:val="20"/>
              </w:rPr>
              <w:t>)</w:t>
            </w:r>
          </w:p>
        </w:tc>
      </w:tr>
      <w:bookmarkEnd w:id="1"/>
      <w:tr w:rsidR="002F247F" w14:paraId="4A370567" w14:textId="77777777">
        <w:trPr>
          <w:trHeight w:val="30"/>
        </w:trPr>
        <w:tc>
          <w:tcPr>
            <w:tcW w:w="1273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70566" w14:textId="77777777" w:rsidR="002F247F" w:rsidRDefault="00FB1B41">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b/>
                <w:i/>
                <w:sz w:val="20"/>
                <w:szCs w:val="20"/>
              </w:rPr>
              <w:t>Programs that lead to initial teaching credentials</w:t>
            </w:r>
          </w:p>
        </w:tc>
      </w:tr>
      <w:tr w:rsidR="00626E4F" w14:paraId="4A37056C" w14:textId="77777777">
        <w:trPr>
          <w:trHeight w:val="180"/>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28413B9E" w14:textId="77777777" w:rsidR="00626E4F" w:rsidRPr="005B6F1B" w:rsidRDefault="00626E4F" w:rsidP="00626E4F">
            <w:pPr>
              <w:pStyle w:val="NormalWeb"/>
              <w:spacing w:before="0" w:beforeAutospacing="0" w:after="0" w:afterAutospacing="0"/>
              <w:rPr>
                <w:sz w:val="22"/>
                <w:szCs w:val="22"/>
              </w:rPr>
            </w:pPr>
            <w:r w:rsidRPr="005B6F1B">
              <w:rPr>
                <w:sz w:val="22"/>
                <w:szCs w:val="22"/>
              </w:rPr>
              <w:t>Bachelor of Arts in Education:</w:t>
            </w:r>
          </w:p>
          <w:p w14:paraId="4A370568" w14:textId="6998F2DD" w:rsidR="00626E4F" w:rsidRDefault="00626E4F" w:rsidP="00626E4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0"/>
                <w:szCs w:val="20"/>
              </w:rPr>
            </w:pPr>
            <w:r w:rsidRPr="005B6F1B">
              <w:rPr>
                <w:rFonts w:ascii="Times New Roman" w:hAnsi="Times New Roman" w:cs="Times New Roman"/>
                <w:sz w:val="22"/>
                <w:szCs w:val="22"/>
              </w:rPr>
              <w:t>Early Childhood Concentration</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2BA9F9A7" w14:textId="77777777" w:rsidR="00626E4F" w:rsidRPr="005B6F1B" w:rsidRDefault="00626E4F" w:rsidP="00626E4F">
            <w:pPr>
              <w:pStyle w:val="NormalWeb"/>
              <w:spacing w:before="0" w:beforeAutospacing="0" w:after="0" w:afterAutospacing="0"/>
              <w:rPr>
                <w:sz w:val="22"/>
                <w:szCs w:val="22"/>
              </w:rPr>
            </w:pPr>
            <w:r w:rsidRPr="005B6F1B">
              <w:rPr>
                <w:sz w:val="22"/>
                <w:szCs w:val="22"/>
              </w:rPr>
              <w:t>Certificate of Eligibility with Advanced Standing: Preschool Through</w:t>
            </w:r>
          </w:p>
          <w:p w14:paraId="4A370569" w14:textId="32DB4EB1" w:rsidR="00626E4F" w:rsidRDefault="00626E4F" w:rsidP="00626E4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0"/>
                <w:szCs w:val="20"/>
              </w:rPr>
            </w:pPr>
            <w:r w:rsidRPr="005B6F1B">
              <w:rPr>
                <w:rFonts w:ascii="Times New Roman" w:hAnsi="Times New Roman" w:cs="Times New Roman"/>
                <w:sz w:val="22"/>
                <w:szCs w:val="22"/>
              </w:rPr>
              <w:t>Grade 3</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6A" w14:textId="4DC18AEC" w:rsidR="00626E4F" w:rsidRDefault="00A64A51" w:rsidP="00626E4F">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6B" w14:textId="5BDCC966" w:rsidR="00626E4F" w:rsidRDefault="00F55B9D" w:rsidP="00626E4F">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1</w:t>
            </w:r>
          </w:p>
        </w:tc>
      </w:tr>
      <w:tr w:rsidR="00626E4F" w14:paraId="03D30034" w14:textId="77777777">
        <w:trPr>
          <w:trHeight w:val="180"/>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226699AB" w14:textId="77777777" w:rsidR="00626E4F" w:rsidRPr="005B6F1B" w:rsidRDefault="00626E4F" w:rsidP="00626E4F">
            <w:pPr>
              <w:pStyle w:val="NormalWeb"/>
              <w:spacing w:before="0" w:beforeAutospacing="0" w:after="0" w:afterAutospacing="0"/>
              <w:rPr>
                <w:sz w:val="22"/>
                <w:szCs w:val="22"/>
              </w:rPr>
            </w:pPr>
            <w:r w:rsidRPr="005B6F1B">
              <w:rPr>
                <w:sz w:val="22"/>
                <w:szCs w:val="22"/>
              </w:rPr>
              <w:t>Bachelor of Arts in Education:</w:t>
            </w:r>
          </w:p>
          <w:p w14:paraId="6645096C" w14:textId="552205E5" w:rsidR="00626E4F" w:rsidRDefault="00626E4F" w:rsidP="00626E4F">
            <w:pPr>
              <w:rPr>
                <w:sz w:val="20"/>
                <w:szCs w:val="20"/>
              </w:rPr>
            </w:pPr>
            <w:r w:rsidRPr="005B6F1B">
              <w:rPr>
                <w:rFonts w:ascii="Times New Roman" w:hAnsi="Times New Roman" w:cs="Times New Roman"/>
                <w:sz w:val="22"/>
                <w:szCs w:val="22"/>
              </w:rPr>
              <w:t>Elementary Education Concentration</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1548F4B1" w14:textId="77777777" w:rsidR="00626E4F" w:rsidRPr="005B6F1B" w:rsidRDefault="00626E4F" w:rsidP="00626E4F">
            <w:pPr>
              <w:pStyle w:val="NormalWeb"/>
              <w:spacing w:before="0" w:beforeAutospacing="0" w:after="0" w:afterAutospacing="0"/>
              <w:rPr>
                <w:sz w:val="22"/>
                <w:szCs w:val="22"/>
              </w:rPr>
            </w:pPr>
            <w:r w:rsidRPr="005B6F1B">
              <w:rPr>
                <w:sz w:val="22"/>
                <w:szCs w:val="22"/>
              </w:rPr>
              <w:t>Certificate of Eligibility with Advanced Standing: Elementary School</w:t>
            </w:r>
          </w:p>
          <w:p w14:paraId="018757F8" w14:textId="2ADFDD41" w:rsidR="00626E4F" w:rsidRDefault="00626E4F" w:rsidP="00626E4F">
            <w:pPr>
              <w:rPr>
                <w:sz w:val="20"/>
                <w:szCs w:val="20"/>
              </w:rPr>
            </w:pPr>
            <w:r w:rsidRPr="005B6F1B">
              <w:rPr>
                <w:rFonts w:ascii="Times New Roman" w:hAnsi="Times New Roman" w:cs="Times New Roman"/>
                <w:sz w:val="22"/>
                <w:szCs w:val="22"/>
              </w:rPr>
              <w:t>Teacher in Grades K-6</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0466F81" w14:textId="0C23717F" w:rsidR="00626E4F" w:rsidRDefault="00A64A51" w:rsidP="00626E4F">
            <w:pPr>
              <w:jc w:val="center"/>
              <w:rPr>
                <w:sz w:val="20"/>
                <w:szCs w:val="20"/>
              </w:rPr>
            </w:pPr>
            <w:r>
              <w:rPr>
                <w:sz w:val="20"/>
                <w:szCs w:val="20"/>
              </w:rPr>
              <w:t>19</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69307A5C" w14:textId="28473021" w:rsidR="00626E4F" w:rsidRDefault="00F55B9D" w:rsidP="00626E4F">
            <w:pPr>
              <w:jc w:val="center"/>
              <w:rPr>
                <w:sz w:val="20"/>
                <w:szCs w:val="20"/>
              </w:rPr>
            </w:pPr>
            <w:r>
              <w:rPr>
                <w:sz w:val="20"/>
                <w:szCs w:val="20"/>
              </w:rPr>
              <w:t>3</w:t>
            </w:r>
          </w:p>
        </w:tc>
      </w:tr>
      <w:tr w:rsidR="00626E4F" w14:paraId="1397FC03" w14:textId="77777777">
        <w:trPr>
          <w:trHeight w:val="180"/>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1CE1B3E3" w14:textId="77777777" w:rsidR="00626E4F" w:rsidRDefault="00626E4F" w:rsidP="00626E4F">
            <w:pPr>
              <w:rPr>
                <w:rFonts w:ascii="Times New Roman" w:hAnsi="Times New Roman" w:cs="Times New Roman"/>
                <w:sz w:val="22"/>
                <w:szCs w:val="22"/>
              </w:rPr>
            </w:pPr>
            <w:r>
              <w:rPr>
                <w:rFonts w:ascii="Times New Roman" w:hAnsi="Times New Roman" w:cs="Times New Roman"/>
                <w:sz w:val="22"/>
                <w:szCs w:val="22"/>
              </w:rPr>
              <w:t>Bachelor of Arts in Education:</w:t>
            </w:r>
          </w:p>
          <w:p w14:paraId="4C2BA898" w14:textId="19BED712" w:rsidR="00626E4F" w:rsidRDefault="00626E4F" w:rsidP="00626E4F">
            <w:pPr>
              <w:rPr>
                <w:sz w:val="20"/>
                <w:szCs w:val="20"/>
              </w:rPr>
            </w:pPr>
            <w:r w:rsidRPr="005B6F1B">
              <w:rPr>
                <w:rFonts w:ascii="Times New Roman" w:hAnsi="Times New Roman" w:cs="Times New Roman"/>
                <w:sz w:val="22"/>
                <w:szCs w:val="22"/>
              </w:rPr>
              <w:t xml:space="preserve">Secondary Education </w:t>
            </w:r>
            <w:r>
              <w:rPr>
                <w:rFonts w:ascii="Times New Roman" w:hAnsi="Times New Roman" w:cs="Times New Roman"/>
                <w:sz w:val="22"/>
                <w:szCs w:val="22"/>
              </w:rPr>
              <w:t xml:space="preserve">Concentration </w:t>
            </w:r>
            <w:r w:rsidRPr="005B6F1B">
              <w:rPr>
                <w:rFonts w:ascii="Times New Roman" w:hAnsi="Times New Roman" w:cs="Times New Roman"/>
                <w:sz w:val="22"/>
                <w:szCs w:val="22"/>
              </w:rPr>
              <w:t>Biology/General Science</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1EFA157" w14:textId="494D8B94" w:rsidR="00626E4F" w:rsidRDefault="00626E4F" w:rsidP="00626E4F">
            <w:pPr>
              <w:rPr>
                <w:sz w:val="20"/>
                <w:szCs w:val="20"/>
              </w:rPr>
            </w:pPr>
            <w:r w:rsidRPr="00B83CB1">
              <w:rPr>
                <w:rFonts w:ascii="Times New Roman" w:hAnsi="Times New Roman" w:cs="Times New Roman"/>
                <w:sz w:val="22"/>
                <w:szCs w:val="22"/>
              </w:rPr>
              <w:t xml:space="preserve">Certificate of Eligibility with Advanced Standing: </w:t>
            </w:r>
            <w:r>
              <w:rPr>
                <w:rFonts w:ascii="Times New Roman" w:hAnsi="Times New Roman" w:cs="Times New Roman"/>
                <w:sz w:val="22"/>
                <w:szCs w:val="22"/>
              </w:rPr>
              <w:t>Biology/General Sciences</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210D6372" w14:textId="7B9DC1E7" w:rsidR="00626E4F" w:rsidRDefault="00267308" w:rsidP="00626E4F">
            <w:pPr>
              <w:jc w:val="center"/>
              <w:rPr>
                <w:sz w:val="20"/>
                <w:szCs w:val="20"/>
              </w:rPr>
            </w:pPr>
            <w:r>
              <w:rPr>
                <w:sz w:val="20"/>
                <w:szCs w:val="2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19ACC1EA" w14:textId="4E0E2DBE" w:rsidR="00626E4F" w:rsidRDefault="00F55B9D" w:rsidP="00626E4F">
            <w:pPr>
              <w:jc w:val="center"/>
              <w:rPr>
                <w:sz w:val="20"/>
                <w:szCs w:val="20"/>
              </w:rPr>
            </w:pPr>
            <w:r>
              <w:rPr>
                <w:sz w:val="20"/>
                <w:szCs w:val="20"/>
              </w:rPr>
              <w:t>1</w:t>
            </w:r>
          </w:p>
        </w:tc>
      </w:tr>
      <w:tr w:rsidR="00626E4F" w14:paraId="2A9BF13B" w14:textId="77777777">
        <w:trPr>
          <w:trHeight w:val="180"/>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3EF095E4" w14:textId="77777777" w:rsidR="00626E4F" w:rsidRDefault="00626E4F" w:rsidP="00626E4F">
            <w:pPr>
              <w:rPr>
                <w:rFonts w:ascii="Times New Roman" w:hAnsi="Times New Roman" w:cs="Times New Roman"/>
                <w:sz w:val="22"/>
                <w:szCs w:val="22"/>
              </w:rPr>
            </w:pPr>
            <w:r>
              <w:rPr>
                <w:rFonts w:ascii="Times New Roman" w:hAnsi="Times New Roman" w:cs="Times New Roman"/>
                <w:sz w:val="22"/>
                <w:szCs w:val="22"/>
              </w:rPr>
              <w:t>Bachelor of Arts in Education:</w:t>
            </w:r>
          </w:p>
          <w:p w14:paraId="6C706004" w14:textId="2EB31F99" w:rsidR="00626E4F" w:rsidRDefault="00626E4F" w:rsidP="00626E4F">
            <w:pPr>
              <w:rPr>
                <w:sz w:val="20"/>
                <w:szCs w:val="20"/>
              </w:rPr>
            </w:pPr>
            <w:r w:rsidRPr="005B6F1B">
              <w:rPr>
                <w:rFonts w:ascii="Times New Roman" w:hAnsi="Times New Roman" w:cs="Times New Roman"/>
                <w:sz w:val="22"/>
                <w:szCs w:val="22"/>
              </w:rPr>
              <w:t xml:space="preserve">Secondary Education </w:t>
            </w:r>
            <w:r>
              <w:rPr>
                <w:rFonts w:ascii="Times New Roman" w:hAnsi="Times New Roman" w:cs="Times New Roman"/>
                <w:sz w:val="22"/>
                <w:szCs w:val="22"/>
              </w:rPr>
              <w:t>Concentration</w:t>
            </w:r>
            <w:r w:rsidRPr="005B6F1B">
              <w:rPr>
                <w:rFonts w:ascii="Times New Roman" w:hAnsi="Times New Roman" w:cs="Times New Roman"/>
                <w:sz w:val="22"/>
                <w:szCs w:val="22"/>
              </w:rPr>
              <w:t xml:space="preserve"> Secondary Education English</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2E206880" w14:textId="28D00D45" w:rsidR="00626E4F" w:rsidRDefault="00626E4F" w:rsidP="00626E4F">
            <w:pPr>
              <w:rPr>
                <w:sz w:val="20"/>
                <w:szCs w:val="20"/>
              </w:rPr>
            </w:pPr>
            <w:r w:rsidRPr="00B83CB1">
              <w:rPr>
                <w:rFonts w:ascii="Times New Roman" w:hAnsi="Times New Roman" w:cs="Times New Roman"/>
                <w:sz w:val="22"/>
                <w:szCs w:val="22"/>
              </w:rPr>
              <w:t xml:space="preserve">Certificate of Eligibility with Advanced Standing: </w:t>
            </w:r>
            <w:r>
              <w:rPr>
                <w:rFonts w:ascii="Times New Roman" w:hAnsi="Times New Roman" w:cs="Times New Roman"/>
                <w:sz w:val="22"/>
                <w:szCs w:val="22"/>
              </w:rPr>
              <w:t>English</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2C55B178" w14:textId="2E1B1049" w:rsidR="00626E4F" w:rsidRDefault="00A64A51" w:rsidP="00626E4F">
            <w:pPr>
              <w:jc w:val="center"/>
              <w:rPr>
                <w:sz w:val="20"/>
                <w:szCs w:val="20"/>
              </w:rPr>
            </w:pPr>
            <w:r>
              <w:rPr>
                <w:sz w:val="20"/>
                <w:szCs w:val="2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6E86208F" w14:textId="6E1A2EE6" w:rsidR="00626E4F" w:rsidRDefault="00F55B9D" w:rsidP="00626E4F">
            <w:pPr>
              <w:jc w:val="center"/>
              <w:rPr>
                <w:sz w:val="20"/>
                <w:szCs w:val="20"/>
              </w:rPr>
            </w:pPr>
            <w:r>
              <w:rPr>
                <w:sz w:val="20"/>
                <w:szCs w:val="20"/>
              </w:rPr>
              <w:t>2</w:t>
            </w:r>
          </w:p>
        </w:tc>
      </w:tr>
      <w:tr w:rsidR="00626E4F" w14:paraId="5F441A83" w14:textId="77777777">
        <w:trPr>
          <w:trHeight w:val="180"/>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5099DDFE" w14:textId="77777777" w:rsidR="00626E4F" w:rsidRDefault="00626E4F" w:rsidP="00626E4F">
            <w:pPr>
              <w:rPr>
                <w:rFonts w:ascii="Times New Roman" w:hAnsi="Times New Roman" w:cs="Times New Roman"/>
                <w:sz w:val="22"/>
                <w:szCs w:val="22"/>
              </w:rPr>
            </w:pPr>
            <w:r>
              <w:rPr>
                <w:rFonts w:ascii="Times New Roman" w:hAnsi="Times New Roman" w:cs="Times New Roman"/>
                <w:sz w:val="22"/>
                <w:szCs w:val="22"/>
              </w:rPr>
              <w:t>Bachelor of Arts in Education:</w:t>
            </w:r>
          </w:p>
          <w:p w14:paraId="0A0395A9" w14:textId="39E62F84" w:rsidR="00626E4F" w:rsidRDefault="00626E4F" w:rsidP="00626E4F">
            <w:pPr>
              <w:rPr>
                <w:sz w:val="20"/>
                <w:szCs w:val="20"/>
              </w:rPr>
            </w:pPr>
            <w:r w:rsidRPr="005B6F1B">
              <w:rPr>
                <w:rFonts w:ascii="Times New Roman" w:hAnsi="Times New Roman" w:cs="Times New Roman"/>
                <w:sz w:val="22"/>
                <w:szCs w:val="22"/>
              </w:rPr>
              <w:t xml:space="preserve">Secondary Education </w:t>
            </w:r>
            <w:r>
              <w:rPr>
                <w:rFonts w:ascii="Times New Roman" w:hAnsi="Times New Roman" w:cs="Times New Roman"/>
                <w:sz w:val="22"/>
                <w:szCs w:val="22"/>
              </w:rPr>
              <w:t>Concentration</w:t>
            </w:r>
            <w:r w:rsidRPr="005B6F1B">
              <w:rPr>
                <w:rFonts w:ascii="Times New Roman" w:hAnsi="Times New Roman" w:cs="Times New Roman"/>
                <w:sz w:val="22"/>
                <w:szCs w:val="22"/>
              </w:rPr>
              <w:t xml:space="preserve"> Secondary Education History</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6911BE2" w14:textId="4EB9B76A" w:rsidR="00626E4F" w:rsidRDefault="00626E4F" w:rsidP="00626E4F">
            <w:pPr>
              <w:rPr>
                <w:sz w:val="20"/>
                <w:szCs w:val="20"/>
              </w:rPr>
            </w:pPr>
            <w:r w:rsidRPr="00B83CB1">
              <w:rPr>
                <w:rFonts w:ascii="Times New Roman" w:hAnsi="Times New Roman" w:cs="Times New Roman"/>
                <w:sz w:val="22"/>
                <w:szCs w:val="22"/>
              </w:rPr>
              <w:t xml:space="preserve">Certificate of Eligibility with Advanced Standing: </w:t>
            </w:r>
            <w:r>
              <w:rPr>
                <w:rFonts w:ascii="Times New Roman" w:hAnsi="Times New Roman" w:cs="Times New Roman"/>
                <w:sz w:val="22"/>
                <w:szCs w:val="22"/>
              </w:rPr>
              <w:t>Social Studies</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7E77C60" w14:textId="5F4C8142" w:rsidR="00626E4F" w:rsidRDefault="00A64A51" w:rsidP="00626E4F">
            <w:pPr>
              <w:jc w:val="center"/>
              <w:rPr>
                <w:sz w:val="20"/>
                <w:szCs w:val="20"/>
              </w:rPr>
            </w:pPr>
            <w:r>
              <w:rPr>
                <w:sz w:val="20"/>
                <w:szCs w:val="2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169B4F76" w14:textId="7D862BA8" w:rsidR="00626E4F" w:rsidRDefault="00F55B9D" w:rsidP="00626E4F">
            <w:pPr>
              <w:jc w:val="center"/>
              <w:rPr>
                <w:sz w:val="20"/>
                <w:szCs w:val="20"/>
              </w:rPr>
            </w:pPr>
            <w:r>
              <w:rPr>
                <w:sz w:val="20"/>
                <w:szCs w:val="20"/>
              </w:rPr>
              <w:t>1</w:t>
            </w:r>
          </w:p>
        </w:tc>
      </w:tr>
      <w:tr w:rsidR="00626E4F" w14:paraId="7C4F89F0" w14:textId="77777777">
        <w:trPr>
          <w:trHeight w:val="180"/>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5BE3CE4" w14:textId="77777777" w:rsidR="00626E4F" w:rsidRDefault="00626E4F" w:rsidP="00626E4F">
            <w:pPr>
              <w:rPr>
                <w:rFonts w:ascii="Times New Roman" w:hAnsi="Times New Roman" w:cs="Times New Roman"/>
                <w:sz w:val="22"/>
                <w:szCs w:val="22"/>
              </w:rPr>
            </w:pPr>
            <w:r>
              <w:rPr>
                <w:rFonts w:ascii="Times New Roman" w:hAnsi="Times New Roman" w:cs="Times New Roman"/>
                <w:sz w:val="22"/>
                <w:szCs w:val="22"/>
              </w:rPr>
              <w:t>Bachelor of Arts in Education:</w:t>
            </w:r>
          </w:p>
          <w:p w14:paraId="5E2DA111" w14:textId="2E32D96F" w:rsidR="00626E4F" w:rsidRDefault="00626E4F" w:rsidP="00626E4F">
            <w:pPr>
              <w:rPr>
                <w:sz w:val="20"/>
                <w:szCs w:val="20"/>
              </w:rPr>
            </w:pPr>
            <w:r w:rsidRPr="005B6F1B">
              <w:rPr>
                <w:rFonts w:ascii="Times New Roman" w:hAnsi="Times New Roman" w:cs="Times New Roman"/>
                <w:sz w:val="22"/>
                <w:szCs w:val="22"/>
              </w:rPr>
              <w:t xml:space="preserve">Secondary Education </w:t>
            </w:r>
            <w:r>
              <w:rPr>
                <w:rFonts w:ascii="Times New Roman" w:hAnsi="Times New Roman" w:cs="Times New Roman"/>
                <w:sz w:val="22"/>
                <w:szCs w:val="22"/>
              </w:rPr>
              <w:t>Concentration</w:t>
            </w:r>
            <w:r w:rsidRPr="005B6F1B">
              <w:rPr>
                <w:rFonts w:ascii="Times New Roman" w:hAnsi="Times New Roman" w:cs="Times New Roman"/>
                <w:sz w:val="22"/>
                <w:szCs w:val="22"/>
              </w:rPr>
              <w:t xml:space="preserve"> Secondary Education Mathematics</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1788E2B8" w14:textId="6FCC52A9" w:rsidR="00626E4F" w:rsidRDefault="00626E4F" w:rsidP="00626E4F">
            <w:pPr>
              <w:rPr>
                <w:sz w:val="20"/>
                <w:szCs w:val="20"/>
              </w:rPr>
            </w:pPr>
            <w:r w:rsidRPr="00B83CB1">
              <w:rPr>
                <w:rFonts w:ascii="Times New Roman" w:hAnsi="Times New Roman" w:cs="Times New Roman"/>
                <w:sz w:val="22"/>
                <w:szCs w:val="22"/>
              </w:rPr>
              <w:t xml:space="preserve">Certificate of Eligibility with Advanced Standing: </w:t>
            </w:r>
            <w:r>
              <w:rPr>
                <w:rFonts w:ascii="Times New Roman" w:hAnsi="Times New Roman" w:cs="Times New Roman"/>
                <w:sz w:val="22"/>
                <w:szCs w:val="22"/>
              </w:rPr>
              <w:t>Mathematics</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796E62A4" w14:textId="1507986C" w:rsidR="00626E4F" w:rsidRDefault="00A64A51" w:rsidP="00626E4F">
            <w:pPr>
              <w:jc w:val="center"/>
              <w:rPr>
                <w:sz w:val="20"/>
                <w:szCs w:val="20"/>
              </w:rPr>
            </w:pPr>
            <w:r>
              <w:rPr>
                <w:sz w:val="20"/>
                <w:szCs w:val="2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1ACB1774" w14:textId="1F45C0D9" w:rsidR="00626E4F" w:rsidRDefault="00F55B9D" w:rsidP="00626E4F">
            <w:pPr>
              <w:jc w:val="center"/>
              <w:rPr>
                <w:sz w:val="20"/>
                <w:szCs w:val="20"/>
              </w:rPr>
            </w:pPr>
            <w:r>
              <w:rPr>
                <w:sz w:val="20"/>
                <w:szCs w:val="20"/>
              </w:rPr>
              <w:t>1</w:t>
            </w:r>
          </w:p>
        </w:tc>
      </w:tr>
      <w:tr w:rsidR="00626E4F" w14:paraId="71A6C345" w14:textId="77777777">
        <w:trPr>
          <w:trHeight w:val="180"/>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0C8C0759" w14:textId="77777777" w:rsidR="00626E4F" w:rsidRPr="00CA36FE" w:rsidRDefault="00626E4F" w:rsidP="00626E4F">
            <w:pPr>
              <w:pStyle w:val="NormalWeb"/>
              <w:spacing w:before="0" w:beforeAutospacing="0" w:after="0" w:afterAutospacing="0"/>
              <w:rPr>
                <w:sz w:val="22"/>
                <w:szCs w:val="22"/>
              </w:rPr>
            </w:pPr>
            <w:proofErr w:type="gramStart"/>
            <w:r w:rsidRPr="00CA36FE">
              <w:rPr>
                <w:sz w:val="22"/>
                <w:szCs w:val="22"/>
              </w:rPr>
              <w:lastRenderedPageBreak/>
              <w:t>Teacher of Students</w:t>
            </w:r>
            <w:proofErr w:type="gramEnd"/>
            <w:r w:rsidRPr="00CA36FE">
              <w:rPr>
                <w:sz w:val="22"/>
                <w:szCs w:val="22"/>
              </w:rPr>
              <w:t xml:space="preserve"> with </w:t>
            </w:r>
            <w:proofErr w:type="gramStart"/>
            <w:r w:rsidRPr="00CA36FE">
              <w:rPr>
                <w:sz w:val="22"/>
                <w:szCs w:val="22"/>
              </w:rPr>
              <w:t>Disabilities</w:t>
            </w:r>
            <w:proofErr w:type="gramEnd"/>
          </w:p>
          <w:p w14:paraId="71971361" w14:textId="73028ED0" w:rsidR="00626E4F" w:rsidRDefault="00626E4F" w:rsidP="00626E4F">
            <w:pPr>
              <w:rPr>
                <w:sz w:val="20"/>
                <w:szCs w:val="20"/>
              </w:rPr>
            </w:pPr>
            <w:r w:rsidRPr="00CA36FE">
              <w:rPr>
                <w:rFonts w:ascii="Times New Roman" w:hAnsi="Times New Roman" w:cs="Times New Roman"/>
                <w:sz w:val="22"/>
                <w:szCs w:val="22"/>
              </w:rPr>
              <w:t>Endorsement Add-On (undergraduate level)</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42DA538" w14:textId="77777777" w:rsidR="00626E4F" w:rsidRPr="00CA36FE" w:rsidRDefault="00626E4F" w:rsidP="00626E4F">
            <w:pPr>
              <w:pStyle w:val="NormalWeb"/>
              <w:spacing w:before="0" w:beforeAutospacing="0" w:after="0" w:afterAutospacing="0"/>
              <w:rPr>
                <w:sz w:val="22"/>
                <w:szCs w:val="22"/>
              </w:rPr>
            </w:pPr>
            <w:r w:rsidRPr="00CA36FE">
              <w:rPr>
                <w:sz w:val="22"/>
                <w:szCs w:val="22"/>
              </w:rPr>
              <w:t>Certificate of Eligibility with Advanced</w:t>
            </w:r>
          </w:p>
          <w:p w14:paraId="4BCF5A1D" w14:textId="26281F4D" w:rsidR="00626E4F" w:rsidRDefault="00626E4F" w:rsidP="00626E4F">
            <w:pPr>
              <w:rPr>
                <w:sz w:val="20"/>
                <w:szCs w:val="20"/>
              </w:rPr>
            </w:pPr>
            <w:r w:rsidRPr="00CA36FE">
              <w:rPr>
                <w:rFonts w:ascii="Times New Roman" w:hAnsi="Times New Roman" w:cs="Times New Roman"/>
                <w:sz w:val="22"/>
                <w:szCs w:val="22"/>
              </w:rPr>
              <w:t>Standing: Students with Disabilities</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6CC0D756" w14:textId="5F6F19BC" w:rsidR="00626E4F" w:rsidRDefault="00A64A51" w:rsidP="00626E4F">
            <w:pPr>
              <w:jc w:val="center"/>
              <w:rPr>
                <w:sz w:val="20"/>
                <w:szCs w:val="20"/>
              </w:rPr>
            </w:pPr>
            <w:r>
              <w:rPr>
                <w:sz w:val="20"/>
                <w:szCs w:val="2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3D11DF0D" w14:textId="5203FF33" w:rsidR="00626E4F" w:rsidRDefault="00F55B9D" w:rsidP="00626E4F">
            <w:pPr>
              <w:jc w:val="center"/>
              <w:rPr>
                <w:sz w:val="20"/>
                <w:szCs w:val="20"/>
              </w:rPr>
            </w:pPr>
            <w:r>
              <w:rPr>
                <w:sz w:val="20"/>
                <w:szCs w:val="20"/>
              </w:rPr>
              <w:t>6</w:t>
            </w:r>
          </w:p>
        </w:tc>
      </w:tr>
      <w:tr w:rsidR="002F247F" w14:paraId="4A370570" w14:textId="77777777">
        <w:trPr>
          <w:trHeight w:val="22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37056D" w14:textId="77777777" w:rsidR="002F247F" w:rsidRDefault="00FB1B41">
            <w:pPr>
              <w:jc w:val="right"/>
              <w:rPr>
                <w:rFonts w:ascii="Arial" w:eastAsia="Arial" w:hAnsi="Arial" w:cs="Arial"/>
                <w:i/>
                <w:sz w:val="20"/>
                <w:szCs w:val="20"/>
              </w:rPr>
            </w:pPr>
            <w:r>
              <w:rPr>
                <w:rFonts w:ascii="Arial" w:eastAsia="Arial" w:hAnsi="Arial" w:cs="Arial"/>
                <w:sz w:val="20"/>
                <w:szCs w:val="20"/>
              </w:rPr>
              <w:t>Total for programs that lead to initial credentials</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6E" w14:textId="2CFF8332" w:rsidR="002F247F" w:rsidRDefault="00A64A51">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36</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6F" w14:textId="295D677D" w:rsidR="002F247F" w:rsidRDefault="00A64A51">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15</w:t>
            </w:r>
          </w:p>
        </w:tc>
      </w:tr>
      <w:tr w:rsidR="002F247F" w14:paraId="4A370572" w14:textId="77777777">
        <w:trPr>
          <w:trHeight w:val="225"/>
        </w:trPr>
        <w:tc>
          <w:tcPr>
            <w:tcW w:w="1273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70571" w14:textId="77777777" w:rsidR="002F247F" w:rsidRDefault="00FB1B41">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b/>
                <w:i/>
                <w:sz w:val="20"/>
                <w:szCs w:val="20"/>
              </w:rPr>
              <w:t xml:space="preserve">Programs that lead to additional or advanced credentials for already-licensed educators </w:t>
            </w:r>
          </w:p>
        </w:tc>
      </w:tr>
      <w:tr w:rsidR="00F9410E" w14:paraId="4A370577" w14:textId="77777777">
        <w:trPr>
          <w:trHeight w:val="139"/>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73" w14:textId="2FAA040E" w:rsidR="00F9410E" w:rsidRDefault="00F9410E" w:rsidP="00F9410E">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0"/>
                <w:szCs w:val="20"/>
              </w:rPr>
            </w:pPr>
            <w:r>
              <w:rPr>
                <w:rFonts w:ascii="Times New Roman" w:hAnsi="Times New Roman" w:cs="Times New Roman"/>
                <w:sz w:val="22"/>
                <w:szCs w:val="22"/>
              </w:rPr>
              <w:t xml:space="preserve">Graduate </w:t>
            </w:r>
            <w:r w:rsidRPr="00CA36FE">
              <w:rPr>
                <w:rFonts w:ascii="Times New Roman" w:hAnsi="Times New Roman" w:cs="Times New Roman"/>
                <w:sz w:val="22"/>
                <w:szCs w:val="22"/>
              </w:rPr>
              <w:t>Teacher of Students with Disabilities Certification program</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74" w14:textId="286A6A26" w:rsidR="00F9410E" w:rsidRDefault="00F9410E" w:rsidP="00F9410E">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0"/>
                <w:szCs w:val="20"/>
              </w:rPr>
            </w:pPr>
            <w:r>
              <w:rPr>
                <w:rFonts w:ascii="Times New Roman" w:hAnsi="Times New Roman" w:cs="Times New Roman"/>
                <w:sz w:val="22"/>
                <w:szCs w:val="22"/>
              </w:rPr>
              <w:t xml:space="preserve">Standard Teacher of </w:t>
            </w:r>
            <w:r w:rsidRPr="00CA36FE">
              <w:rPr>
                <w:rFonts w:ascii="Times New Roman" w:hAnsi="Times New Roman" w:cs="Times New Roman"/>
                <w:sz w:val="22"/>
                <w:szCs w:val="22"/>
              </w:rPr>
              <w:t>Students with Disabilities</w:t>
            </w:r>
            <w:r>
              <w:rPr>
                <w:rFonts w:ascii="Times New Roman" w:hAnsi="Times New Roman" w:cs="Times New Roman"/>
                <w:sz w:val="22"/>
                <w:szCs w:val="22"/>
              </w:rPr>
              <w:t xml:space="preserve"> Certificate</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75" w14:textId="2F533005" w:rsidR="00F9410E" w:rsidRDefault="006745BD" w:rsidP="00F9410E">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0</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76" w14:textId="2565F594" w:rsidR="00F9410E" w:rsidRDefault="006745BD" w:rsidP="00F9410E">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0</w:t>
            </w:r>
          </w:p>
        </w:tc>
      </w:tr>
      <w:tr w:rsidR="00F9410E" w14:paraId="08C2E697" w14:textId="77777777">
        <w:trPr>
          <w:trHeight w:val="139"/>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2698139A" w14:textId="1576FE36" w:rsidR="00F9410E" w:rsidRDefault="00F9410E" w:rsidP="00F9410E">
            <w:pPr>
              <w:rPr>
                <w:sz w:val="20"/>
                <w:szCs w:val="20"/>
              </w:rPr>
            </w:pPr>
            <w:r>
              <w:rPr>
                <w:rFonts w:ascii="Times New Roman" w:hAnsi="Times New Roman" w:cs="Times New Roman"/>
              </w:rPr>
              <w:t>Graduate English as a Second Language Certificate Program</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3334BB4F" w14:textId="77777777" w:rsidR="00F9410E" w:rsidRDefault="00F9410E" w:rsidP="00F9410E">
            <w:pPr>
              <w:rPr>
                <w:sz w:val="20"/>
                <w:szCs w:val="20"/>
              </w:rPr>
            </w:pP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0902A0AA" w14:textId="7F57F1B6" w:rsidR="00F9410E" w:rsidRDefault="00A64A51" w:rsidP="00F9410E">
            <w:pPr>
              <w:jc w:val="center"/>
              <w:rPr>
                <w:sz w:val="20"/>
                <w:szCs w:val="20"/>
              </w:rPr>
            </w:pPr>
            <w:r>
              <w:rPr>
                <w:sz w:val="20"/>
                <w:szCs w:val="20"/>
              </w:rPr>
              <w:t>0</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4DA60DD" w14:textId="6BE0C202" w:rsidR="00F9410E" w:rsidRDefault="00A64A51" w:rsidP="00F9410E">
            <w:pPr>
              <w:jc w:val="center"/>
              <w:rPr>
                <w:sz w:val="20"/>
                <w:szCs w:val="20"/>
              </w:rPr>
            </w:pPr>
            <w:r>
              <w:rPr>
                <w:sz w:val="20"/>
                <w:szCs w:val="20"/>
              </w:rPr>
              <w:t>0</w:t>
            </w:r>
          </w:p>
        </w:tc>
      </w:tr>
      <w:tr w:rsidR="00F9410E" w14:paraId="0558511C" w14:textId="77777777">
        <w:trPr>
          <w:trHeight w:val="139"/>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51FAFDFF" w14:textId="11031F42" w:rsidR="00F9410E" w:rsidRPr="00267308" w:rsidRDefault="00F9410E" w:rsidP="00F9410E">
            <w:pPr>
              <w:rPr>
                <w:sz w:val="20"/>
                <w:szCs w:val="20"/>
              </w:rPr>
            </w:pPr>
            <w:bookmarkStart w:id="2" w:name="_Hlk204611478"/>
            <w:r w:rsidRPr="00267308">
              <w:rPr>
                <w:rFonts w:ascii="Times New Roman" w:hAnsi="Times New Roman" w:cs="Times New Roman"/>
                <w:sz w:val="22"/>
                <w:szCs w:val="22"/>
              </w:rPr>
              <w:t>Supervisor Certification Program</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24EF0790" w14:textId="3FD2DEF3" w:rsidR="00F9410E" w:rsidRDefault="00F9410E" w:rsidP="00F9410E">
            <w:pPr>
              <w:rPr>
                <w:sz w:val="20"/>
                <w:szCs w:val="20"/>
              </w:rPr>
            </w:pPr>
            <w:r>
              <w:rPr>
                <w:sz w:val="22"/>
                <w:szCs w:val="22"/>
              </w:rPr>
              <w:t>Standard Supervisor Certificate</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0101F6AF" w14:textId="7BA71ED8" w:rsidR="00F9410E" w:rsidRDefault="000F19E4" w:rsidP="00F9410E">
            <w:pPr>
              <w:jc w:val="center"/>
              <w:rPr>
                <w:sz w:val="20"/>
                <w:szCs w:val="20"/>
              </w:rPr>
            </w:pPr>
            <w:r>
              <w:rPr>
                <w:sz w:val="20"/>
                <w:szCs w:val="2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361431C" w14:textId="55572E7E" w:rsidR="00F9410E" w:rsidRDefault="000F19E4" w:rsidP="00F9410E">
            <w:pPr>
              <w:jc w:val="center"/>
              <w:rPr>
                <w:sz w:val="20"/>
                <w:szCs w:val="20"/>
              </w:rPr>
            </w:pPr>
            <w:r>
              <w:rPr>
                <w:sz w:val="20"/>
                <w:szCs w:val="20"/>
              </w:rPr>
              <w:t>3</w:t>
            </w:r>
          </w:p>
        </w:tc>
      </w:tr>
      <w:tr w:rsidR="00F9410E" w14:paraId="2954A660" w14:textId="77777777">
        <w:trPr>
          <w:trHeight w:val="139"/>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141906C6" w14:textId="17BFDE0E" w:rsidR="00F9410E" w:rsidRPr="00267308" w:rsidRDefault="00F9410E" w:rsidP="00F9410E">
            <w:pPr>
              <w:rPr>
                <w:sz w:val="20"/>
                <w:szCs w:val="20"/>
              </w:rPr>
            </w:pPr>
            <w:r w:rsidRPr="00267308">
              <w:rPr>
                <w:rFonts w:ascii="Times New Roman" w:hAnsi="Times New Roman" w:cs="Times New Roman"/>
              </w:rPr>
              <w:t xml:space="preserve">MA Educational Leadership </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36B68765" w14:textId="77777777" w:rsidR="00F9410E" w:rsidRDefault="00F9410E" w:rsidP="00F9410E">
            <w:pPr>
              <w:pStyle w:val="NormalWeb"/>
              <w:spacing w:before="0" w:beforeAutospacing="0" w:after="0" w:afterAutospacing="0"/>
            </w:pPr>
            <w:r>
              <w:t>Standard Supervisor Certificate</w:t>
            </w:r>
          </w:p>
          <w:p w14:paraId="1F25846B" w14:textId="503B55A9" w:rsidR="00F9410E" w:rsidRPr="00D32641" w:rsidRDefault="00F9410E" w:rsidP="00D32641">
            <w:pPr>
              <w:pStyle w:val="NormalWeb"/>
              <w:spacing w:before="0" w:beforeAutospacing="0" w:after="0" w:afterAutospacing="0"/>
            </w:pPr>
            <w:r>
              <w:rPr>
                <w:sz w:val="22"/>
                <w:szCs w:val="22"/>
              </w:rPr>
              <w:t>Standard Principal Certificate</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7D55AFF8" w14:textId="0C9F7284" w:rsidR="00F9410E" w:rsidRDefault="000F19E4" w:rsidP="00F9410E">
            <w:pPr>
              <w:jc w:val="center"/>
              <w:rPr>
                <w:sz w:val="20"/>
                <w:szCs w:val="20"/>
              </w:rPr>
            </w:pPr>
            <w:r>
              <w:rPr>
                <w:sz w:val="20"/>
                <w:szCs w:val="2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5B4CB8A6" w14:textId="5BF8E427" w:rsidR="00F9410E" w:rsidRDefault="000F19E4" w:rsidP="00F9410E">
            <w:pPr>
              <w:jc w:val="center"/>
              <w:rPr>
                <w:sz w:val="20"/>
                <w:szCs w:val="20"/>
              </w:rPr>
            </w:pPr>
            <w:r>
              <w:rPr>
                <w:sz w:val="20"/>
                <w:szCs w:val="20"/>
              </w:rPr>
              <w:t>4</w:t>
            </w:r>
          </w:p>
        </w:tc>
      </w:tr>
      <w:bookmarkEnd w:id="2"/>
      <w:tr w:rsidR="00F9410E" w14:paraId="2BC73C12" w14:textId="77777777">
        <w:trPr>
          <w:trHeight w:val="139"/>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719DB76E" w14:textId="078FCD8B" w:rsidR="00F9410E" w:rsidRDefault="00F9410E" w:rsidP="00F9410E">
            <w:pPr>
              <w:rPr>
                <w:sz w:val="20"/>
                <w:szCs w:val="20"/>
              </w:rPr>
            </w:pPr>
            <w:r w:rsidRPr="00B83CB1">
              <w:rPr>
                <w:rFonts w:ascii="Times New Roman" w:hAnsi="Times New Roman" w:cs="Times New Roman"/>
                <w:sz w:val="22"/>
                <w:szCs w:val="22"/>
              </w:rPr>
              <w:t>English as a Second Language Certification</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92E8B4" w14:textId="32CD10C8" w:rsidR="00F9410E" w:rsidRDefault="00F9410E" w:rsidP="00F9410E">
            <w:pPr>
              <w:rPr>
                <w:sz w:val="20"/>
                <w:szCs w:val="20"/>
              </w:rPr>
            </w:pPr>
            <w:r>
              <w:rPr>
                <w:sz w:val="22"/>
                <w:szCs w:val="22"/>
              </w:rPr>
              <w:t>Standard English as a Second Language Certificate</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00F6110B" w14:textId="287FC056" w:rsidR="00F9410E" w:rsidRDefault="00A64A51" w:rsidP="00F9410E">
            <w:pPr>
              <w:jc w:val="center"/>
              <w:rPr>
                <w:sz w:val="20"/>
                <w:szCs w:val="20"/>
              </w:rPr>
            </w:pPr>
            <w:r>
              <w:rPr>
                <w:sz w:val="20"/>
                <w:szCs w:val="20"/>
              </w:rPr>
              <w:t>0</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7AF889B1" w14:textId="48027597" w:rsidR="00F9410E" w:rsidRDefault="00A64A51" w:rsidP="00F9410E">
            <w:pPr>
              <w:jc w:val="center"/>
              <w:rPr>
                <w:sz w:val="20"/>
                <w:szCs w:val="20"/>
              </w:rPr>
            </w:pPr>
            <w:r>
              <w:rPr>
                <w:sz w:val="20"/>
                <w:szCs w:val="20"/>
              </w:rPr>
              <w:t>0</w:t>
            </w:r>
          </w:p>
        </w:tc>
      </w:tr>
      <w:tr w:rsidR="002F247F" w14:paraId="4A37057B" w14:textId="77777777">
        <w:trPr>
          <w:trHeight w:val="135"/>
        </w:trPr>
        <w:tc>
          <w:tcPr>
            <w:tcW w:w="834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70578" w14:textId="77777777" w:rsidR="002F247F" w:rsidRDefault="00FB1B41">
            <w:pPr>
              <w:jc w:val="right"/>
              <w:rPr>
                <w:rFonts w:ascii="Arial" w:eastAsia="Arial" w:hAnsi="Arial" w:cs="Arial"/>
                <w:i/>
                <w:sz w:val="20"/>
                <w:szCs w:val="20"/>
              </w:rPr>
            </w:pPr>
            <w:r>
              <w:rPr>
                <w:rFonts w:ascii="Arial" w:eastAsia="Arial" w:hAnsi="Arial" w:cs="Arial"/>
                <w:sz w:val="20"/>
                <w:szCs w:val="20"/>
              </w:rPr>
              <w:t>Total for programs that lead to additional/advanced credentials</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79" w14:textId="027D9B35" w:rsidR="002F247F" w:rsidRDefault="00267308">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7A" w14:textId="27B7DEFA" w:rsidR="002F247F" w:rsidRDefault="00267308">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7</w:t>
            </w:r>
          </w:p>
        </w:tc>
      </w:tr>
      <w:tr w:rsidR="002F247F" w14:paraId="4A37057D" w14:textId="77777777">
        <w:trPr>
          <w:trHeight w:val="15"/>
        </w:trPr>
        <w:tc>
          <w:tcPr>
            <w:tcW w:w="1273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7057C" w14:textId="77777777" w:rsidR="002F247F" w:rsidRDefault="00FB1B41">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i/>
                <w:sz w:val="20"/>
                <w:szCs w:val="20"/>
              </w:rPr>
            </w:pPr>
            <w:r>
              <w:rPr>
                <w:rFonts w:ascii="Arial" w:eastAsia="Arial" w:hAnsi="Arial" w:cs="Arial"/>
                <w:b/>
                <w:i/>
                <w:sz w:val="20"/>
                <w:szCs w:val="20"/>
              </w:rPr>
              <w:t>Programs that lead to P-12 leader credentials</w:t>
            </w:r>
          </w:p>
        </w:tc>
      </w:tr>
      <w:tr w:rsidR="00F9410E" w14:paraId="4A370582" w14:textId="77777777">
        <w:trPr>
          <w:trHeight w:val="165"/>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7E" w14:textId="2037AC60" w:rsidR="00F9410E" w:rsidRPr="00267308" w:rsidRDefault="00F9410E" w:rsidP="00F9410E">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0"/>
                <w:szCs w:val="20"/>
              </w:rPr>
            </w:pPr>
            <w:r w:rsidRPr="00267308">
              <w:rPr>
                <w:rFonts w:ascii="Times New Roman" w:hAnsi="Times New Roman" w:cs="Times New Roman"/>
                <w:sz w:val="22"/>
                <w:szCs w:val="22"/>
              </w:rPr>
              <w:t>Supervisor Certification Program</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7F" w14:textId="12DCA277" w:rsidR="00F9410E" w:rsidRDefault="00F9410E" w:rsidP="00F9410E">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0"/>
                <w:szCs w:val="20"/>
              </w:rPr>
            </w:pPr>
            <w:r>
              <w:rPr>
                <w:sz w:val="22"/>
                <w:szCs w:val="22"/>
              </w:rPr>
              <w:t>Standard Supervisor Certificate</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80" w14:textId="7655A0D4" w:rsidR="00F9410E" w:rsidRDefault="000F19E4" w:rsidP="00F9410E">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81" w14:textId="4E07DE19" w:rsidR="00F9410E" w:rsidRDefault="000F19E4" w:rsidP="00F9410E">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3</w:t>
            </w:r>
          </w:p>
        </w:tc>
      </w:tr>
      <w:tr w:rsidR="00F9410E" w14:paraId="364998AA" w14:textId="77777777">
        <w:trPr>
          <w:trHeight w:val="165"/>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17FDE5D5" w14:textId="35515C90" w:rsidR="00F9410E" w:rsidRPr="00267308" w:rsidRDefault="00F9410E" w:rsidP="00F9410E">
            <w:pPr>
              <w:rPr>
                <w:sz w:val="20"/>
                <w:szCs w:val="20"/>
              </w:rPr>
            </w:pPr>
            <w:r w:rsidRPr="00267308">
              <w:rPr>
                <w:rFonts w:ascii="Times New Roman" w:hAnsi="Times New Roman" w:cs="Times New Roman"/>
              </w:rPr>
              <w:t xml:space="preserve">MA Educational Leadership </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0D58D609" w14:textId="77777777" w:rsidR="00F9410E" w:rsidRDefault="00F9410E" w:rsidP="00F9410E">
            <w:pPr>
              <w:pStyle w:val="NormalWeb"/>
              <w:spacing w:before="0" w:beforeAutospacing="0" w:after="0" w:afterAutospacing="0"/>
            </w:pPr>
            <w:r>
              <w:t>Standard Supervisor Certificate</w:t>
            </w:r>
          </w:p>
          <w:p w14:paraId="2417C2F4" w14:textId="77777777" w:rsidR="00F9410E" w:rsidRDefault="00F9410E" w:rsidP="00F9410E">
            <w:pPr>
              <w:pStyle w:val="NormalWeb"/>
              <w:spacing w:before="0" w:beforeAutospacing="0" w:after="0" w:afterAutospacing="0"/>
            </w:pPr>
            <w:r>
              <w:rPr>
                <w:sz w:val="22"/>
                <w:szCs w:val="22"/>
              </w:rPr>
              <w:t>Standard Principal Certificate</w:t>
            </w:r>
          </w:p>
          <w:p w14:paraId="0266CF69" w14:textId="77777777" w:rsidR="00F9410E" w:rsidRDefault="00F9410E" w:rsidP="00F9410E">
            <w:pPr>
              <w:rPr>
                <w:sz w:val="20"/>
                <w:szCs w:val="20"/>
              </w:rPr>
            </w:pP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3D2F9702" w14:textId="1EE0534E" w:rsidR="00F9410E" w:rsidRDefault="000F19E4" w:rsidP="00F9410E">
            <w:pPr>
              <w:jc w:val="center"/>
              <w:rPr>
                <w:sz w:val="20"/>
                <w:szCs w:val="20"/>
              </w:rPr>
            </w:pPr>
            <w:r>
              <w:rPr>
                <w:sz w:val="20"/>
                <w:szCs w:val="2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65C0F37B" w14:textId="1EE8923B" w:rsidR="00F9410E" w:rsidRDefault="000F19E4" w:rsidP="00F9410E">
            <w:pPr>
              <w:jc w:val="center"/>
              <w:rPr>
                <w:sz w:val="20"/>
                <w:szCs w:val="20"/>
              </w:rPr>
            </w:pPr>
            <w:r>
              <w:rPr>
                <w:sz w:val="20"/>
                <w:szCs w:val="20"/>
              </w:rPr>
              <w:t>4</w:t>
            </w:r>
          </w:p>
        </w:tc>
      </w:tr>
      <w:tr w:rsidR="002F247F" w14:paraId="4A370586" w14:textId="77777777">
        <w:trPr>
          <w:trHeight w:val="135"/>
        </w:trPr>
        <w:tc>
          <w:tcPr>
            <w:tcW w:w="8340" w:type="dxa"/>
            <w:gridSpan w:val="2"/>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tcPr>
          <w:p w14:paraId="4A370583" w14:textId="77777777" w:rsidR="002F247F" w:rsidRDefault="00FB1B41">
            <w:pPr>
              <w:jc w:val="right"/>
              <w:rPr>
                <w:rFonts w:ascii="Arial" w:eastAsia="Arial" w:hAnsi="Arial" w:cs="Arial"/>
                <w:i/>
                <w:sz w:val="20"/>
                <w:szCs w:val="20"/>
              </w:rPr>
            </w:pPr>
            <w:r>
              <w:rPr>
                <w:rFonts w:ascii="Arial" w:eastAsia="Arial" w:hAnsi="Arial" w:cs="Arial"/>
                <w:sz w:val="20"/>
                <w:szCs w:val="20"/>
              </w:rPr>
              <w:t>Total for programs that lead to P-12 leader credentials</w:t>
            </w:r>
          </w:p>
        </w:tc>
        <w:tc>
          <w:tcPr>
            <w:tcW w:w="2280" w:type="dxa"/>
            <w:tcBorders>
              <w:top w:val="single" w:sz="4" w:space="0" w:color="000000"/>
              <w:left w:val="single" w:sz="4" w:space="0" w:color="000000"/>
              <w:bottom w:val="single" w:sz="8" w:space="0" w:color="000000"/>
              <w:right w:val="single" w:sz="4" w:space="0" w:color="000000"/>
            </w:tcBorders>
            <w:shd w:val="clear" w:color="auto" w:fill="D0E0E3"/>
            <w:tcMar>
              <w:top w:w="80" w:type="dxa"/>
              <w:left w:w="80" w:type="dxa"/>
              <w:bottom w:w="80" w:type="dxa"/>
              <w:right w:w="80" w:type="dxa"/>
            </w:tcMar>
          </w:tcPr>
          <w:p w14:paraId="4A370584" w14:textId="01887CFE" w:rsidR="002F247F" w:rsidRDefault="00267308">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10</w:t>
            </w:r>
          </w:p>
        </w:tc>
        <w:tc>
          <w:tcPr>
            <w:tcW w:w="2115" w:type="dxa"/>
            <w:tcBorders>
              <w:top w:val="single" w:sz="4" w:space="0" w:color="000000"/>
              <w:left w:val="single" w:sz="4" w:space="0" w:color="000000"/>
              <w:bottom w:val="single" w:sz="8" w:space="0" w:color="000000"/>
              <w:right w:val="single" w:sz="4" w:space="0" w:color="000000"/>
            </w:tcBorders>
            <w:shd w:val="clear" w:color="auto" w:fill="D0E0E3"/>
            <w:tcMar>
              <w:top w:w="80" w:type="dxa"/>
              <w:left w:w="80" w:type="dxa"/>
              <w:bottom w:w="80" w:type="dxa"/>
              <w:right w:w="80" w:type="dxa"/>
            </w:tcMar>
          </w:tcPr>
          <w:p w14:paraId="4A370585" w14:textId="6C2FC661" w:rsidR="002F247F" w:rsidRDefault="00267308">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7</w:t>
            </w:r>
          </w:p>
        </w:tc>
      </w:tr>
      <w:tr w:rsidR="002F247F" w14:paraId="4A370588" w14:textId="77777777">
        <w:trPr>
          <w:trHeight w:val="109"/>
        </w:trPr>
        <w:tc>
          <w:tcPr>
            <w:tcW w:w="12735" w:type="dxa"/>
            <w:gridSpan w:val="4"/>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70587" w14:textId="77777777" w:rsidR="002F247F" w:rsidRDefault="00FB1B41">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i/>
                <w:sz w:val="20"/>
                <w:szCs w:val="20"/>
              </w:rPr>
            </w:pPr>
            <w:r>
              <w:rPr>
                <w:rFonts w:ascii="Arial" w:eastAsia="Arial" w:hAnsi="Arial" w:cs="Arial"/>
                <w:b/>
                <w:i/>
                <w:sz w:val="20"/>
                <w:szCs w:val="20"/>
              </w:rPr>
              <w:t>Programs that lead to credentials for specialized professionals or to no specific credential</w:t>
            </w:r>
          </w:p>
        </w:tc>
      </w:tr>
      <w:tr w:rsidR="002F247F" w14:paraId="4A37058D" w14:textId="77777777" w:rsidTr="00852BDC">
        <w:trPr>
          <w:trHeight w:val="24"/>
        </w:trPr>
        <w:tc>
          <w:tcPr>
            <w:tcW w:w="424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89" w14:textId="49773D17" w:rsidR="002F247F" w:rsidRDefault="006745BD">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0"/>
                <w:szCs w:val="20"/>
              </w:rPr>
            </w:pPr>
            <w:r>
              <w:rPr>
                <w:rFonts w:ascii="Arial" w:eastAsia="Arial" w:hAnsi="Arial" w:cs="Arial"/>
                <w:sz w:val="20"/>
                <w:szCs w:val="20"/>
              </w:rPr>
              <w:t>N/A</w:t>
            </w:r>
          </w:p>
        </w:tc>
        <w:tc>
          <w:tcPr>
            <w:tcW w:w="409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8A" w14:textId="76C9C6DF" w:rsidR="002F247F" w:rsidRDefault="006745BD">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0"/>
                <w:szCs w:val="20"/>
              </w:rPr>
            </w:pPr>
            <w:r>
              <w:rPr>
                <w:rFonts w:ascii="Arial" w:eastAsia="Arial" w:hAnsi="Arial" w:cs="Arial"/>
                <w:sz w:val="20"/>
                <w:szCs w:val="20"/>
              </w:rPr>
              <w:t>N/A</w:t>
            </w:r>
          </w:p>
        </w:tc>
        <w:tc>
          <w:tcPr>
            <w:tcW w:w="2280"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8B" w14:textId="5AFE0C06" w:rsidR="002F247F" w:rsidRDefault="006745BD">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N/A</w:t>
            </w:r>
          </w:p>
        </w:tc>
        <w:tc>
          <w:tcPr>
            <w:tcW w:w="2115" w:type="dxa"/>
            <w:tcBorders>
              <w:top w:val="single" w:sz="4" w:space="0" w:color="000000"/>
              <w:left w:val="single" w:sz="4" w:space="0" w:color="000000"/>
              <w:bottom w:val="single" w:sz="4" w:space="0" w:color="000000"/>
              <w:right w:val="single" w:sz="4" w:space="0" w:color="000000"/>
            </w:tcBorders>
            <w:shd w:val="clear" w:color="auto" w:fill="D0E0E3"/>
            <w:tcMar>
              <w:top w:w="80" w:type="dxa"/>
              <w:left w:w="80" w:type="dxa"/>
              <w:bottom w:w="80" w:type="dxa"/>
              <w:right w:w="80" w:type="dxa"/>
            </w:tcMar>
          </w:tcPr>
          <w:p w14:paraId="4A37058C" w14:textId="4C934260" w:rsidR="002F247F" w:rsidRDefault="006745BD">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N/A</w:t>
            </w:r>
          </w:p>
        </w:tc>
      </w:tr>
      <w:tr w:rsidR="002F247F" w14:paraId="4A370591" w14:textId="77777777" w:rsidTr="00852BDC">
        <w:trPr>
          <w:trHeight w:val="24"/>
        </w:trPr>
        <w:tc>
          <w:tcPr>
            <w:tcW w:w="8340" w:type="dxa"/>
            <w:gridSpan w:val="2"/>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4A37058E" w14:textId="77777777" w:rsidR="002F247F" w:rsidRDefault="00FB1B41">
            <w:pPr>
              <w:jc w:val="right"/>
              <w:rPr>
                <w:rFonts w:ascii="Arial" w:eastAsia="Arial" w:hAnsi="Arial" w:cs="Arial"/>
                <w:i/>
                <w:sz w:val="20"/>
                <w:szCs w:val="20"/>
              </w:rPr>
            </w:pPr>
            <w:r>
              <w:rPr>
                <w:rFonts w:ascii="Arial" w:eastAsia="Arial" w:hAnsi="Arial" w:cs="Arial"/>
                <w:sz w:val="20"/>
                <w:szCs w:val="20"/>
              </w:rPr>
              <w:t>Total for programs that lead to specialized professional or no specific credentials</w:t>
            </w:r>
          </w:p>
        </w:tc>
        <w:tc>
          <w:tcPr>
            <w:tcW w:w="2280" w:type="dxa"/>
            <w:tcBorders>
              <w:top w:val="single" w:sz="4" w:space="0" w:color="000000"/>
              <w:left w:val="single" w:sz="4" w:space="0" w:color="000000"/>
              <w:bottom w:val="single" w:sz="12" w:space="0" w:color="000000"/>
              <w:right w:val="single" w:sz="4" w:space="0" w:color="000000"/>
            </w:tcBorders>
            <w:shd w:val="clear" w:color="auto" w:fill="D0E0E3"/>
            <w:tcMar>
              <w:top w:w="80" w:type="dxa"/>
              <w:left w:w="80" w:type="dxa"/>
              <w:bottom w:w="80" w:type="dxa"/>
              <w:right w:w="80" w:type="dxa"/>
            </w:tcMar>
          </w:tcPr>
          <w:p w14:paraId="4A37058F" w14:textId="08330F9C" w:rsidR="002F247F" w:rsidRDefault="00E03D83">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N/A</w:t>
            </w:r>
          </w:p>
        </w:tc>
        <w:tc>
          <w:tcPr>
            <w:tcW w:w="2115" w:type="dxa"/>
            <w:tcBorders>
              <w:top w:val="single" w:sz="4" w:space="0" w:color="000000"/>
              <w:left w:val="single" w:sz="4" w:space="0" w:color="000000"/>
              <w:bottom w:val="single" w:sz="12" w:space="0" w:color="000000"/>
              <w:right w:val="single" w:sz="4" w:space="0" w:color="000000"/>
            </w:tcBorders>
            <w:shd w:val="clear" w:color="auto" w:fill="D0E0E3"/>
            <w:tcMar>
              <w:top w:w="80" w:type="dxa"/>
              <w:left w:w="80" w:type="dxa"/>
              <w:bottom w:w="80" w:type="dxa"/>
              <w:right w:w="80" w:type="dxa"/>
            </w:tcMar>
          </w:tcPr>
          <w:p w14:paraId="4A370590" w14:textId="434A4CB4" w:rsidR="002F247F" w:rsidRDefault="00E03D83">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N/A</w:t>
            </w:r>
          </w:p>
        </w:tc>
      </w:tr>
      <w:tr w:rsidR="002F247F" w14:paraId="4A370595" w14:textId="77777777" w:rsidTr="00852BDC">
        <w:trPr>
          <w:trHeight w:val="21"/>
        </w:trPr>
        <w:tc>
          <w:tcPr>
            <w:tcW w:w="8340" w:type="dxa"/>
            <w:gridSpan w:val="2"/>
            <w:tcBorders>
              <w:top w:val="single" w:sz="12" w:space="0" w:color="000000"/>
              <w:left w:val="single" w:sz="4" w:space="0" w:color="000000"/>
              <w:bottom w:val="single" w:sz="8" w:space="0" w:color="000000"/>
              <w:right w:val="single" w:sz="4" w:space="0" w:color="000000"/>
            </w:tcBorders>
            <w:tcMar>
              <w:top w:w="80" w:type="dxa"/>
              <w:left w:w="80" w:type="dxa"/>
              <w:bottom w:w="80" w:type="dxa"/>
              <w:right w:w="80" w:type="dxa"/>
            </w:tcMar>
          </w:tcPr>
          <w:p w14:paraId="4A370592" w14:textId="77777777" w:rsidR="002F247F" w:rsidRDefault="00FB1B41">
            <w:pPr>
              <w:jc w:val="right"/>
              <w:rPr>
                <w:rFonts w:ascii="Arial" w:eastAsia="Arial" w:hAnsi="Arial" w:cs="Arial"/>
                <w:sz w:val="20"/>
                <w:szCs w:val="20"/>
              </w:rPr>
            </w:pPr>
            <w:r>
              <w:rPr>
                <w:rFonts w:ascii="Arial" w:eastAsia="Arial" w:hAnsi="Arial" w:cs="Arial"/>
                <w:sz w:val="20"/>
                <w:szCs w:val="20"/>
              </w:rPr>
              <w:t>TOTAL enrollment and productivity for all programs</w:t>
            </w:r>
          </w:p>
        </w:tc>
        <w:tc>
          <w:tcPr>
            <w:tcW w:w="2280" w:type="dxa"/>
            <w:tcBorders>
              <w:top w:val="single" w:sz="12" w:space="0" w:color="000000"/>
              <w:left w:val="single" w:sz="4" w:space="0" w:color="000000"/>
              <w:bottom w:val="single" w:sz="8" w:space="0" w:color="000000"/>
              <w:right w:val="single" w:sz="4" w:space="0" w:color="000000"/>
            </w:tcBorders>
            <w:shd w:val="clear" w:color="auto" w:fill="D0E0E3"/>
            <w:tcMar>
              <w:top w:w="80" w:type="dxa"/>
              <w:left w:w="80" w:type="dxa"/>
              <w:bottom w:w="80" w:type="dxa"/>
              <w:right w:w="80" w:type="dxa"/>
            </w:tcMar>
          </w:tcPr>
          <w:p w14:paraId="4A370593" w14:textId="3BADF9DE" w:rsidR="002F247F" w:rsidRDefault="00267308">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46</w:t>
            </w:r>
          </w:p>
        </w:tc>
        <w:tc>
          <w:tcPr>
            <w:tcW w:w="2115" w:type="dxa"/>
            <w:tcBorders>
              <w:top w:val="single" w:sz="12" w:space="0" w:color="000000"/>
              <w:left w:val="single" w:sz="4" w:space="0" w:color="000000"/>
              <w:bottom w:val="single" w:sz="8" w:space="0" w:color="000000"/>
              <w:right w:val="single" w:sz="4" w:space="0" w:color="000000"/>
            </w:tcBorders>
            <w:shd w:val="clear" w:color="auto" w:fill="D0E0E3"/>
            <w:tcMar>
              <w:top w:w="80" w:type="dxa"/>
              <w:left w:w="80" w:type="dxa"/>
              <w:bottom w:w="80" w:type="dxa"/>
              <w:right w:w="80" w:type="dxa"/>
            </w:tcMar>
          </w:tcPr>
          <w:p w14:paraId="4A370594" w14:textId="632A1D77" w:rsidR="002F247F" w:rsidRDefault="00267308">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22</w:t>
            </w:r>
          </w:p>
        </w:tc>
      </w:tr>
      <w:tr w:rsidR="002F247F" w14:paraId="4A370599" w14:textId="77777777" w:rsidTr="00852BDC">
        <w:trPr>
          <w:trHeight w:val="24"/>
        </w:trPr>
        <w:tc>
          <w:tcPr>
            <w:tcW w:w="8340" w:type="dxa"/>
            <w:gridSpan w:val="2"/>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tcPr>
          <w:p w14:paraId="4A370596" w14:textId="77777777" w:rsidR="002F247F" w:rsidRDefault="00FB1B41">
            <w:pPr>
              <w:jc w:val="right"/>
              <w:rPr>
                <w:rFonts w:ascii="Arial" w:eastAsia="Arial" w:hAnsi="Arial" w:cs="Arial"/>
                <w:sz w:val="20"/>
                <w:szCs w:val="20"/>
              </w:rPr>
            </w:pPr>
            <w:r>
              <w:rPr>
                <w:rFonts w:ascii="Arial" w:eastAsia="Arial" w:hAnsi="Arial" w:cs="Arial"/>
                <w:sz w:val="20"/>
                <w:szCs w:val="20"/>
              </w:rPr>
              <w:t>Unduplicated total of all program candidates and completers</w:t>
            </w:r>
          </w:p>
        </w:tc>
        <w:tc>
          <w:tcPr>
            <w:tcW w:w="2280" w:type="dxa"/>
            <w:tcBorders>
              <w:top w:val="single" w:sz="4" w:space="0" w:color="000000"/>
              <w:left w:val="single" w:sz="4" w:space="0" w:color="000000"/>
              <w:bottom w:val="single" w:sz="8" w:space="0" w:color="000000"/>
              <w:right w:val="single" w:sz="4" w:space="0" w:color="000000"/>
            </w:tcBorders>
            <w:shd w:val="clear" w:color="auto" w:fill="D0E0E3"/>
            <w:tcMar>
              <w:top w:w="80" w:type="dxa"/>
              <w:left w:w="80" w:type="dxa"/>
              <w:bottom w:w="80" w:type="dxa"/>
              <w:right w:w="80" w:type="dxa"/>
            </w:tcMar>
          </w:tcPr>
          <w:p w14:paraId="4A370597" w14:textId="100EFE53" w:rsidR="002F247F" w:rsidRDefault="00267308">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32</w:t>
            </w:r>
          </w:p>
        </w:tc>
        <w:tc>
          <w:tcPr>
            <w:tcW w:w="2115" w:type="dxa"/>
            <w:tcBorders>
              <w:top w:val="single" w:sz="4" w:space="0" w:color="000000"/>
              <w:left w:val="single" w:sz="4" w:space="0" w:color="000000"/>
              <w:bottom w:val="single" w:sz="8" w:space="0" w:color="000000"/>
              <w:right w:val="single" w:sz="4" w:space="0" w:color="000000"/>
            </w:tcBorders>
            <w:shd w:val="clear" w:color="auto" w:fill="D0E0E3"/>
            <w:tcMar>
              <w:top w:w="80" w:type="dxa"/>
              <w:left w:w="80" w:type="dxa"/>
              <w:bottom w:w="80" w:type="dxa"/>
              <w:right w:w="80" w:type="dxa"/>
            </w:tcMar>
          </w:tcPr>
          <w:p w14:paraId="4A370598" w14:textId="5FE07ED8" w:rsidR="002F247F" w:rsidRDefault="00267308">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15</w:t>
            </w:r>
          </w:p>
        </w:tc>
      </w:tr>
    </w:tbl>
    <w:p w14:paraId="4A37059A" w14:textId="77777777" w:rsidR="002F247F" w:rsidRDefault="00FB1B41">
      <w:pPr>
        <w:keepNext/>
        <w:spacing w:before="300" w:after="120" w:line="240" w:lineRule="auto"/>
        <w:rPr>
          <w:b/>
        </w:rPr>
      </w:pPr>
      <w:r>
        <w:rPr>
          <w:b/>
        </w:rPr>
        <w:lastRenderedPageBreak/>
        <w:t>Added or Discontinued Programs</w:t>
      </w:r>
    </w:p>
    <w:p w14:paraId="4A37059B" w14:textId="77777777" w:rsidR="002F247F" w:rsidRDefault="00FB1B41">
      <w:pPr>
        <w:keepNext/>
        <w:spacing w:after="200"/>
      </w:pPr>
      <w:r>
        <w:t>Any programs within the AAQEP review that have been added or discontinued within the past year are listed below. (This list is required only from providers with accredited programs.)</w:t>
      </w:r>
    </w:p>
    <w:tbl>
      <w:tblPr>
        <w:tblStyle w:val="afffffa"/>
        <w:tblW w:w="12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855"/>
      </w:tblGrid>
      <w:tr w:rsidR="00F9410E" w14:paraId="4A37059D" w14:textId="77777777" w:rsidTr="00F9410E">
        <w:trPr>
          <w:trHeight w:val="21"/>
        </w:trPr>
        <w:tc>
          <w:tcPr>
            <w:tcW w:w="12855" w:type="dxa"/>
            <w:shd w:val="clear" w:color="auto" w:fill="D0E0E3"/>
          </w:tcPr>
          <w:p w14:paraId="6E94F5A2" w14:textId="68110D8D" w:rsidR="00F9410E" w:rsidRDefault="00F9410E" w:rsidP="00F9410E">
            <w:r w:rsidRPr="00AD4C6A">
              <w:rPr>
                <w:rFonts w:ascii="Times New Roman" w:eastAsia="Arial" w:hAnsi="Times New Roman" w:cs="Times New Roman"/>
                <w:sz w:val="22"/>
                <w:szCs w:val="22"/>
              </w:rPr>
              <w:t>Graduate Teacher of Students Disabilities Certification Program was placed on pause in 2023.  However, a partnership was established with the Ramap</w:t>
            </w:r>
            <w:r>
              <w:rPr>
                <w:rFonts w:ascii="Times New Roman" w:eastAsia="Arial" w:hAnsi="Times New Roman" w:cs="Times New Roman"/>
                <w:sz w:val="22"/>
                <w:szCs w:val="22"/>
              </w:rPr>
              <w:t>o</w:t>
            </w:r>
            <w:r w:rsidRPr="00AD4C6A">
              <w:rPr>
                <w:rFonts w:ascii="Times New Roman" w:eastAsia="Arial" w:hAnsi="Times New Roman" w:cs="Times New Roman"/>
                <w:sz w:val="22"/>
                <w:szCs w:val="22"/>
              </w:rPr>
              <w:t xml:space="preserve"> Indian Hills School District to offer the </w:t>
            </w:r>
            <w:r>
              <w:rPr>
                <w:rFonts w:ascii="Times New Roman" w:eastAsia="Arial" w:hAnsi="Times New Roman" w:cs="Times New Roman"/>
                <w:sz w:val="22"/>
                <w:szCs w:val="22"/>
              </w:rPr>
              <w:t xml:space="preserve">TOSD </w:t>
            </w:r>
            <w:r w:rsidRPr="00AD4C6A">
              <w:rPr>
                <w:rFonts w:ascii="Times New Roman" w:eastAsia="Arial" w:hAnsi="Times New Roman" w:cs="Times New Roman"/>
                <w:sz w:val="22"/>
                <w:szCs w:val="22"/>
              </w:rPr>
              <w:t xml:space="preserve">program within the district for district faculty.  That program ran </w:t>
            </w:r>
            <w:r>
              <w:rPr>
                <w:rFonts w:ascii="Times New Roman" w:eastAsia="Arial" w:hAnsi="Times New Roman" w:cs="Times New Roman"/>
                <w:sz w:val="22"/>
                <w:szCs w:val="22"/>
              </w:rPr>
              <w:t xml:space="preserve">from </w:t>
            </w:r>
            <w:r w:rsidRPr="00AD4C6A">
              <w:rPr>
                <w:rFonts w:ascii="Times New Roman" w:eastAsia="Arial" w:hAnsi="Times New Roman" w:cs="Times New Roman"/>
                <w:sz w:val="22"/>
                <w:szCs w:val="22"/>
              </w:rPr>
              <w:t>2023</w:t>
            </w:r>
            <w:r>
              <w:rPr>
                <w:rFonts w:ascii="Times New Roman" w:eastAsia="Arial" w:hAnsi="Times New Roman" w:cs="Times New Roman"/>
                <w:sz w:val="22"/>
                <w:szCs w:val="22"/>
              </w:rPr>
              <w:t xml:space="preserve"> through </w:t>
            </w:r>
            <w:r w:rsidRPr="00AD4C6A">
              <w:rPr>
                <w:rFonts w:ascii="Times New Roman" w:eastAsia="Arial" w:hAnsi="Times New Roman" w:cs="Times New Roman"/>
                <w:sz w:val="22"/>
                <w:szCs w:val="22"/>
              </w:rPr>
              <w:t xml:space="preserve">2024.  </w:t>
            </w:r>
            <w:r>
              <w:rPr>
                <w:rFonts w:ascii="Times New Roman" w:eastAsia="Arial" w:hAnsi="Times New Roman" w:cs="Times New Roman"/>
                <w:sz w:val="22"/>
                <w:szCs w:val="22"/>
              </w:rPr>
              <w:t>The assessment data from this cohort will be included in the 2025 Annual Report.</w:t>
            </w:r>
          </w:p>
        </w:tc>
      </w:tr>
      <w:tr w:rsidR="00F9410E" w14:paraId="6B530818" w14:textId="77777777" w:rsidTr="00F9410E">
        <w:trPr>
          <w:trHeight w:val="21"/>
        </w:trPr>
        <w:tc>
          <w:tcPr>
            <w:tcW w:w="12855" w:type="dxa"/>
            <w:shd w:val="clear" w:color="auto" w:fill="D0E0E3"/>
          </w:tcPr>
          <w:p w14:paraId="1338FE08" w14:textId="7548BE58" w:rsidR="00F9410E" w:rsidRDefault="00F9410E" w:rsidP="00F9410E">
            <w:r w:rsidRPr="00AD4C6A">
              <w:rPr>
                <w:rFonts w:ascii="Times New Roman" w:eastAsia="Arial" w:hAnsi="Times New Roman" w:cs="Times New Roman"/>
                <w:sz w:val="22"/>
                <w:szCs w:val="22"/>
              </w:rPr>
              <w:t xml:space="preserve">The EPP is collaborating with </w:t>
            </w:r>
            <w:r>
              <w:rPr>
                <w:rFonts w:ascii="Times New Roman" w:eastAsia="Arial" w:hAnsi="Times New Roman" w:cs="Times New Roman"/>
                <w:sz w:val="22"/>
                <w:szCs w:val="22"/>
              </w:rPr>
              <w:t>a community college alternate route initial teaching program</w:t>
            </w:r>
            <w:r w:rsidRPr="00AD4C6A">
              <w:rPr>
                <w:rFonts w:ascii="Times New Roman" w:eastAsia="Arial" w:hAnsi="Times New Roman" w:cs="Times New Roman"/>
                <w:sz w:val="22"/>
                <w:szCs w:val="22"/>
              </w:rPr>
              <w:t xml:space="preserve"> </w:t>
            </w:r>
            <w:r>
              <w:rPr>
                <w:rFonts w:ascii="Times New Roman" w:eastAsia="Arial" w:hAnsi="Times New Roman" w:cs="Times New Roman"/>
                <w:sz w:val="22"/>
                <w:szCs w:val="22"/>
              </w:rPr>
              <w:t>to enroll</w:t>
            </w:r>
            <w:r w:rsidRPr="00AD4C6A">
              <w:rPr>
                <w:rFonts w:ascii="Times New Roman" w:eastAsia="Arial" w:hAnsi="Times New Roman" w:cs="Times New Roman"/>
                <w:sz w:val="22"/>
                <w:szCs w:val="22"/>
              </w:rPr>
              <w:t xml:space="preserve"> completers into the Graduate Teacher of Students with Disabilities Certification Program</w:t>
            </w:r>
            <w:r>
              <w:rPr>
                <w:rFonts w:ascii="Times New Roman" w:eastAsia="Arial" w:hAnsi="Times New Roman" w:cs="Times New Roman"/>
                <w:sz w:val="22"/>
                <w:szCs w:val="22"/>
              </w:rPr>
              <w:t xml:space="preserve"> and the English as a Second Language Certification Program.</w:t>
            </w:r>
            <w:r w:rsidR="006745BD">
              <w:rPr>
                <w:rFonts w:ascii="Times New Roman" w:eastAsia="Arial" w:hAnsi="Times New Roman" w:cs="Times New Roman"/>
                <w:sz w:val="22"/>
                <w:szCs w:val="22"/>
              </w:rPr>
              <w:t xml:space="preserve"> This conversation began in AY 2024-2025 but has not been finalized.  The goal was to have this finalized to begin in Fall 2025.</w:t>
            </w:r>
          </w:p>
        </w:tc>
      </w:tr>
      <w:tr w:rsidR="00F9410E" w14:paraId="285C7EDF" w14:textId="77777777" w:rsidTr="00F9410E">
        <w:trPr>
          <w:trHeight w:val="21"/>
        </w:trPr>
        <w:tc>
          <w:tcPr>
            <w:tcW w:w="12855" w:type="dxa"/>
            <w:shd w:val="clear" w:color="auto" w:fill="D0E0E3"/>
          </w:tcPr>
          <w:p w14:paraId="2CD95A0B" w14:textId="71178B98" w:rsidR="00F9410E" w:rsidRDefault="00F9410E" w:rsidP="00F9410E">
            <w:r w:rsidRPr="00AD4C6A">
              <w:rPr>
                <w:rFonts w:ascii="Times New Roman" w:hAnsi="Times New Roman" w:cs="Times New Roman"/>
                <w:sz w:val="22"/>
                <w:szCs w:val="22"/>
              </w:rPr>
              <w:t xml:space="preserve">The English As a Second Language Certification Program has never been enrolled since it received approval from the NJ DOE.  The EPP is currently in the process of establishing a partnership with </w:t>
            </w:r>
            <w:r>
              <w:rPr>
                <w:rFonts w:ascii="Times New Roman" w:hAnsi="Times New Roman" w:cs="Times New Roman"/>
                <w:sz w:val="22"/>
                <w:szCs w:val="22"/>
              </w:rPr>
              <w:t>a</w:t>
            </w:r>
            <w:r w:rsidRPr="00AD4C6A">
              <w:rPr>
                <w:rFonts w:ascii="Times New Roman" w:hAnsi="Times New Roman" w:cs="Times New Roman"/>
                <w:sz w:val="22"/>
                <w:szCs w:val="22"/>
              </w:rPr>
              <w:t xml:space="preserve"> </w:t>
            </w:r>
            <w:r>
              <w:rPr>
                <w:rFonts w:ascii="Times New Roman" w:hAnsi="Times New Roman" w:cs="Times New Roman"/>
                <w:sz w:val="22"/>
                <w:szCs w:val="22"/>
              </w:rPr>
              <w:t>p</w:t>
            </w:r>
            <w:r w:rsidRPr="00AD4C6A">
              <w:rPr>
                <w:rFonts w:ascii="Times New Roman" w:hAnsi="Times New Roman" w:cs="Times New Roman"/>
                <w:sz w:val="22"/>
                <w:szCs w:val="22"/>
              </w:rPr>
              <w:t xml:space="preserve">ublic </w:t>
            </w:r>
            <w:r>
              <w:rPr>
                <w:rFonts w:ascii="Times New Roman" w:hAnsi="Times New Roman" w:cs="Times New Roman"/>
                <w:sz w:val="22"/>
                <w:szCs w:val="22"/>
              </w:rPr>
              <w:t>s</w:t>
            </w:r>
            <w:r w:rsidRPr="00AD4C6A">
              <w:rPr>
                <w:rFonts w:ascii="Times New Roman" w:hAnsi="Times New Roman" w:cs="Times New Roman"/>
                <w:sz w:val="22"/>
                <w:szCs w:val="22"/>
              </w:rPr>
              <w:t xml:space="preserve">chool </w:t>
            </w:r>
            <w:r>
              <w:rPr>
                <w:rFonts w:ascii="Times New Roman" w:hAnsi="Times New Roman" w:cs="Times New Roman"/>
                <w:sz w:val="22"/>
                <w:szCs w:val="22"/>
              </w:rPr>
              <w:t>d</w:t>
            </w:r>
            <w:r w:rsidRPr="00AD4C6A">
              <w:rPr>
                <w:rFonts w:ascii="Times New Roman" w:hAnsi="Times New Roman" w:cs="Times New Roman"/>
                <w:sz w:val="22"/>
                <w:szCs w:val="22"/>
              </w:rPr>
              <w:t>istrict to offer the ESL Certification Program within the district for district faculty.</w:t>
            </w:r>
            <w:r>
              <w:rPr>
                <w:rFonts w:ascii="Times New Roman" w:hAnsi="Times New Roman" w:cs="Times New Roman"/>
                <w:sz w:val="22"/>
                <w:szCs w:val="22"/>
              </w:rPr>
              <w:t xml:space="preserve">  </w:t>
            </w:r>
            <w:r w:rsidR="006745BD">
              <w:rPr>
                <w:rFonts w:ascii="Times New Roman" w:hAnsi="Times New Roman" w:cs="Times New Roman"/>
                <w:sz w:val="22"/>
                <w:szCs w:val="22"/>
              </w:rPr>
              <w:t>This conversation began in AY 2024-2025 but has not been finalized.  The goal was to have this finalized to begin in Fall 2025.</w:t>
            </w:r>
          </w:p>
        </w:tc>
      </w:tr>
    </w:tbl>
    <w:p w14:paraId="4A37059E" w14:textId="77777777" w:rsidR="002F247F" w:rsidRDefault="002F247F">
      <w:pPr>
        <w:spacing w:line="240" w:lineRule="auto"/>
        <w:rPr>
          <w:sz w:val="24"/>
          <w:szCs w:val="24"/>
        </w:rPr>
      </w:pPr>
    </w:p>
    <w:p w14:paraId="4A37059F" w14:textId="77777777" w:rsidR="002F247F" w:rsidRDefault="00FB1B41">
      <w:pPr>
        <w:keepNext/>
        <w:numPr>
          <w:ilvl w:val="0"/>
          <w:numId w:val="3"/>
        </w:numPr>
        <w:spacing w:before="200" w:after="120"/>
        <w:ind w:left="360"/>
        <w:rPr>
          <w:b/>
        </w:rPr>
      </w:pPr>
      <w:proofErr w:type="gramStart"/>
      <w:r>
        <w:rPr>
          <w:b/>
          <w:sz w:val="28"/>
          <w:szCs w:val="28"/>
        </w:rPr>
        <w:t>Program</w:t>
      </w:r>
      <w:proofErr w:type="gramEnd"/>
      <w:r>
        <w:rPr>
          <w:b/>
          <w:sz w:val="28"/>
          <w:szCs w:val="28"/>
        </w:rPr>
        <w:t xml:space="preserve"> Performance Indicators</w:t>
      </w:r>
    </w:p>
    <w:p w14:paraId="4A3705A0" w14:textId="77777777" w:rsidR="002F247F" w:rsidRDefault="00FB1B41">
      <w:pPr>
        <w:spacing w:after="200"/>
      </w:pPr>
      <w:r>
        <w:t>The program performance information in Table 2 applies to the academic year indicated in Table 1.</w:t>
      </w:r>
    </w:p>
    <w:p w14:paraId="4A3705A1" w14:textId="77777777" w:rsidR="002F247F" w:rsidRDefault="00FB1B41">
      <w:pPr>
        <w:keepNext/>
        <w:spacing w:after="120"/>
        <w:rPr>
          <w:b/>
        </w:rPr>
      </w:pPr>
      <w:r>
        <w:rPr>
          <w:b/>
        </w:rPr>
        <w:t xml:space="preserve">Table 2. </w:t>
      </w:r>
      <w:proofErr w:type="gramStart"/>
      <w:r>
        <w:rPr>
          <w:b/>
        </w:rPr>
        <w:t>Program</w:t>
      </w:r>
      <w:proofErr w:type="gramEnd"/>
      <w:r>
        <w:rPr>
          <w:b/>
        </w:rPr>
        <w:t xml:space="preserve"> Performance Indicators</w:t>
      </w:r>
    </w:p>
    <w:tbl>
      <w:tblPr>
        <w:tblStyle w:val="afffffb"/>
        <w:tblW w:w="12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5"/>
      </w:tblGrid>
      <w:tr w:rsidR="002F247F" w14:paraId="4A3705A3" w14:textId="77777777">
        <w:trPr>
          <w:trHeight w:val="420"/>
        </w:trPr>
        <w:tc>
          <w:tcPr>
            <w:tcW w:w="12855" w:type="dxa"/>
            <w:shd w:val="clear" w:color="auto" w:fill="FFFFFF"/>
          </w:tcPr>
          <w:p w14:paraId="4A3705A2" w14:textId="77777777" w:rsidR="002F247F" w:rsidRDefault="00FB1B41">
            <w:pPr>
              <w:keepNext/>
              <w:keepLines/>
              <w:ind w:left="270" w:hanging="270"/>
              <w:rPr>
                <w:rFonts w:ascii="Arial" w:eastAsia="Arial" w:hAnsi="Arial" w:cs="Arial"/>
                <w:sz w:val="22"/>
                <w:szCs w:val="22"/>
              </w:rPr>
            </w:pPr>
            <w:r>
              <w:rPr>
                <w:rFonts w:ascii="Arial" w:eastAsia="Arial" w:hAnsi="Arial" w:cs="Arial"/>
                <w:sz w:val="22"/>
                <w:szCs w:val="22"/>
              </w:rPr>
              <w:t xml:space="preserve">A. </w:t>
            </w:r>
            <w:r>
              <w:rPr>
                <w:rFonts w:ascii="Arial" w:eastAsia="Arial" w:hAnsi="Arial" w:cs="Arial"/>
                <w:b/>
                <w:sz w:val="22"/>
                <w:szCs w:val="22"/>
              </w:rPr>
              <w:t>Total</w:t>
            </w:r>
            <w:r>
              <w:rPr>
                <w:rFonts w:ascii="Arial" w:eastAsia="Arial" w:hAnsi="Arial" w:cs="Arial"/>
                <w:sz w:val="22"/>
                <w:szCs w:val="22"/>
              </w:rPr>
              <w:t xml:space="preserve"> </w:t>
            </w:r>
            <w:r>
              <w:rPr>
                <w:rFonts w:ascii="Arial" w:eastAsia="Arial" w:hAnsi="Arial" w:cs="Arial"/>
                <w:b/>
                <w:sz w:val="22"/>
                <w:szCs w:val="22"/>
              </w:rPr>
              <w:t>enrollment</w:t>
            </w:r>
            <w:r>
              <w:rPr>
                <w:rFonts w:ascii="Arial" w:eastAsia="Arial" w:hAnsi="Arial" w:cs="Arial"/>
                <w:sz w:val="22"/>
                <w:szCs w:val="22"/>
              </w:rPr>
              <w:t xml:space="preserve"> in the educator preparation programs shown in Table 1. This figure is an unduplicated count, i.e., individuals earning more than one credential may be counted in more than one line above but only once here.</w:t>
            </w:r>
          </w:p>
        </w:tc>
      </w:tr>
      <w:tr w:rsidR="00150A8B" w14:paraId="4A3705A5" w14:textId="77777777">
        <w:trPr>
          <w:trHeight w:val="25"/>
        </w:trPr>
        <w:tc>
          <w:tcPr>
            <w:tcW w:w="12855" w:type="dxa"/>
            <w:shd w:val="clear" w:color="auto" w:fill="D0E0E3"/>
          </w:tcPr>
          <w:p w14:paraId="4A3705A4" w14:textId="51AB5CB6" w:rsidR="00150A8B" w:rsidRDefault="00305106" w:rsidP="00150A8B">
            <w:pPr>
              <w:keepLines/>
              <w:rPr>
                <w:rFonts w:ascii="Arial" w:eastAsia="Arial" w:hAnsi="Arial" w:cs="Arial"/>
                <w:sz w:val="22"/>
                <w:szCs w:val="22"/>
              </w:rPr>
            </w:pPr>
            <w:r>
              <w:rPr>
                <w:rFonts w:ascii="Arial" w:eastAsia="Arial" w:hAnsi="Arial" w:cs="Arial"/>
                <w:sz w:val="22"/>
                <w:szCs w:val="22"/>
              </w:rPr>
              <w:t>32</w:t>
            </w:r>
          </w:p>
        </w:tc>
      </w:tr>
      <w:tr w:rsidR="00150A8B" w14:paraId="4A3705A7" w14:textId="77777777">
        <w:trPr>
          <w:trHeight w:val="420"/>
        </w:trPr>
        <w:tc>
          <w:tcPr>
            <w:tcW w:w="12855" w:type="dxa"/>
            <w:shd w:val="clear" w:color="auto" w:fill="FFFFFF"/>
          </w:tcPr>
          <w:p w14:paraId="4A3705A6" w14:textId="77777777" w:rsidR="00150A8B" w:rsidRDefault="00150A8B" w:rsidP="00150A8B">
            <w:pPr>
              <w:keepNext/>
              <w:keepLines/>
              <w:ind w:left="270" w:hanging="270"/>
              <w:rPr>
                <w:rFonts w:ascii="Arial" w:eastAsia="Arial" w:hAnsi="Arial" w:cs="Arial"/>
                <w:sz w:val="22"/>
                <w:szCs w:val="22"/>
              </w:rPr>
            </w:pPr>
            <w:r>
              <w:rPr>
                <w:rFonts w:ascii="Arial" w:eastAsia="Arial" w:hAnsi="Arial" w:cs="Arial"/>
                <w:sz w:val="22"/>
                <w:szCs w:val="22"/>
              </w:rPr>
              <w:t xml:space="preserve">B. </w:t>
            </w:r>
            <w:r>
              <w:rPr>
                <w:rFonts w:ascii="Arial" w:eastAsia="Arial" w:hAnsi="Arial" w:cs="Arial"/>
                <w:b/>
                <w:sz w:val="22"/>
                <w:szCs w:val="22"/>
              </w:rPr>
              <w:t xml:space="preserve">Total number of unique completers </w:t>
            </w:r>
            <w:r>
              <w:rPr>
                <w:rFonts w:ascii="Arial" w:eastAsia="Arial" w:hAnsi="Arial" w:cs="Arial"/>
                <w:sz w:val="22"/>
                <w:szCs w:val="22"/>
              </w:rPr>
              <w:t>(across all programs) included in Table 1. This figure is an unduplicated count, i.e., individuals who earned more than one credential may be counted in more than one line above but only once here.</w:t>
            </w:r>
          </w:p>
        </w:tc>
      </w:tr>
      <w:tr w:rsidR="00150A8B" w14:paraId="4A3705A9" w14:textId="77777777">
        <w:trPr>
          <w:trHeight w:val="21"/>
        </w:trPr>
        <w:tc>
          <w:tcPr>
            <w:tcW w:w="12855" w:type="dxa"/>
            <w:shd w:val="clear" w:color="auto" w:fill="D0E0E3"/>
          </w:tcPr>
          <w:p w14:paraId="4A3705A8" w14:textId="2EED958B" w:rsidR="00150A8B" w:rsidRDefault="00305106" w:rsidP="00150A8B">
            <w:pPr>
              <w:rPr>
                <w:rFonts w:ascii="Arial" w:eastAsia="Arial" w:hAnsi="Arial" w:cs="Arial"/>
                <w:sz w:val="22"/>
                <w:szCs w:val="22"/>
              </w:rPr>
            </w:pPr>
            <w:r>
              <w:rPr>
                <w:rFonts w:ascii="Arial" w:eastAsia="Arial" w:hAnsi="Arial" w:cs="Arial"/>
                <w:sz w:val="22"/>
                <w:szCs w:val="22"/>
              </w:rPr>
              <w:t>15</w:t>
            </w:r>
          </w:p>
        </w:tc>
      </w:tr>
      <w:tr w:rsidR="00150A8B" w14:paraId="4A3705AB" w14:textId="77777777">
        <w:trPr>
          <w:trHeight w:val="21"/>
        </w:trPr>
        <w:tc>
          <w:tcPr>
            <w:tcW w:w="12855" w:type="dxa"/>
            <w:shd w:val="clear" w:color="auto" w:fill="FFFFFF"/>
          </w:tcPr>
          <w:p w14:paraId="4A3705AA" w14:textId="77777777" w:rsidR="00150A8B" w:rsidRDefault="00150A8B" w:rsidP="00150A8B">
            <w:pPr>
              <w:keepNext/>
              <w:ind w:left="245" w:hanging="245"/>
              <w:rPr>
                <w:rFonts w:ascii="Arial" w:eastAsia="Arial" w:hAnsi="Arial" w:cs="Arial"/>
                <w:sz w:val="22"/>
                <w:szCs w:val="22"/>
              </w:rPr>
            </w:pPr>
            <w:r>
              <w:rPr>
                <w:rFonts w:ascii="Arial" w:eastAsia="Arial" w:hAnsi="Arial" w:cs="Arial"/>
                <w:sz w:val="22"/>
                <w:szCs w:val="22"/>
              </w:rPr>
              <w:t xml:space="preserve">C. </w:t>
            </w:r>
            <w:r>
              <w:rPr>
                <w:rFonts w:ascii="Arial" w:eastAsia="Arial" w:hAnsi="Arial" w:cs="Arial"/>
                <w:b/>
                <w:sz w:val="22"/>
                <w:szCs w:val="22"/>
              </w:rPr>
              <w:t xml:space="preserve">Number of recommendations </w:t>
            </w:r>
            <w:r>
              <w:rPr>
                <w:rFonts w:ascii="Arial" w:eastAsia="Arial" w:hAnsi="Arial" w:cs="Arial"/>
                <w:sz w:val="22"/>
                <w:szCs w:val="22"/>
              </w:rPr>
              <w:t>for certificate, license, or endorsement included in Table 1.</w:t>
            </w:r>
          </w:p>
        </w:tc>
      </w:tr>
      <w:tr w:rsidR="00150A8B" w14:paraId="4A3705AD" w14:textId="77777777">
        <w:trPr>
          <w:trHeight w:val="21"/>
        </w:trPr>
        <w:tc>
          <w:tcPr>
            <w:tcW w:w="12855" w:type="dxa"/>
            <w:shd w:val="clear" w:color="auto" w:fill="D0E0E3"/>
          </w:tcPr>
          <w:p w14:paraId="4A3705AC" w14:textId="5C651993" w:rsidR="00150A8B" w:rsidRDefault="00305106" w:rsidP="00150A8B">
            <w:pPr>
              <w:rPr>
                <w:rFonts w:ascii="Arial" w:eastAsia="Arial" w:hAnsi="Arial" w:cs="Arial"/>
                <w:sz w:val="22"/>
                <w:szCs w:val="22"/>
              </w:rPr>
            </w:pPr>
            <w:r>
              <w:rPr>
                <w:rFonts w:ascii="Arial" w:eastAsia="Arial" w:hAnsi="Arial" w:cs="Arial"/>
                <w:sz w:val="22"/>
                <w:szCs w:val="22"/>
              </w:rPr>
              <w:t>46</w:t>
            </w:r>
          </w:p>
        </w:tc>
      </w:tr>
      <w:tr w:rsidR="00150A8B" w14:paraId="4A3705AF" w14:textId="77777777">
        <w:trPr>
          <w:trHeight w:val="420"/>
        </w:trPr>
        <w:tc>
          <w:tcPr>
            <w:tcW w:w="12855" w:type="dxa"/>
            <w:shd w:val="clear" w:color="auto" w:fill="FFFFFF"/>
          </w:tcPr>
          <w:p w14:paraId="4A3705AE" w14:textId="77777777" w:rsidR="00150A8B" w:rsidRDefault="00150A8B" w:rsidP="00150A8B">
            <w:pPr>
              <w:keepNext/>
              <w:keepLines/>
              <w:ind w:left="270" w:hanging="270"/>
              <w:rPr>
                <w:rFonts w:ascii="Arial" w:eastAsia="Arial" w:hAnsi="Arial" w:cs="Arial"/>
                <w:sz w:val="22"/>
                <w:szCs w:val="22"/>
              </w:rPr>
            </w:pPr>
            <w:bookmarkStart w:id="3" w:name="_Hlk204611743"/>
            <w:r>
              <w:rPr>
                <w:rFonts w:ascii="Arial" w:eastAsia="Arial" w:hAnsi="Arial" w:cs="Arial"/>
                <w:sz w:val="22"/>
                <w:szCs w:val="22"/>
              </w:rPr>
              <w:lastRenderedPageBreak/>
              <w:t xml:space="preserve">D. </w:t>
            </w:r>
            <w:r>
              <w:rPr>
                <w:rFonts w:ascii="Arial" w:eastAsia="Arial" w:hAnsi="Arial" w:cs="Arial"/>
                <w:b/>
                <w:sz w:val="22"/>
                <w:szCs w:val="22"/>
              </w:rPr>
              <w:t>Cohort completion rates</w:t>
            </w:r>
            <w:r>
              <w:rPr>
                <w:rFonts w:ascii="Arial" w:eastAsia="Arial" w:hAnsi="Arial" w:cs="Arial"/>
                <w:sz w:val="22"/>
                <w:szCs w:val="22"/>
              </w:rPr>
              <w:t xml:space="preserve"> for candidates who completed the various programs within their respective program’s expected timeframe </w:t>
            </w:r>
            <w:r>
              <w:rPr>
                <w:rFonts w:ascii="Arial" w:eastAsia="Arial" w:hAnsi="Arial" w:cs="Arial"/>
                <w:b/>
                <w:sz w:val="22"/>
                <w:szCs w:val="22"/>
              </w:rPr>
              <w:t>and</w:t>
            </w:r>
            <w:r>
              <w:rPr>
                <w:rFonts w:ascii="Arial" w:eastAsia="Arial" w:hAnsi="Arial" w:cs="Arial"/>
                <w:sz w:val="22"/>
                <w:szCs w:val="22"/>
              </w:rPr>
              <w:t xml:space="preserve"> in 1.5 times the expected timeframe.</w:t>
            </w:r>
          </w:p>
        </w:tc>
      </w:tr>
      <w:tr w:rsidR="00150A8B" w14:paraId="4A3705B1" w14:textId="77777777">
        <w:trPr>
          <w:trHeight w:val="21"/>
        </w:trPr>
        <w:tc>
          <w:tcPr>
            <w:tcW w:w="12855" w:type="dxa"/>
            <w:shd w:val="clear" w:color="auto" w:fill="D0E0E3"/>
          </w:tcPr>
          <w:p w14:paraId="3B5E402A" w14:textId="74E48E0F" w:rsidR="00150A8B" w:rsidRDefault="00150A8B" w:rsidP="00150A8B">
            <w:pPr>
              <w:rPr>
                <w:rFonts w:ascii="Arial" w:eastAsia="Arial" w:hAnsi="Arial" w:cs="Arial"/>
                <w:sz w:val="22"/>
                <w:szCs w:val="22"/>
              </w:rPr>
            </w:pPr>
            <w:r w:rsidRPr="00D32641">
              <w:rPr>
                <w:rFonts w:ascii="Times New Roman" w:eastAsia="Arial" w:hAnsi="Times New Roman" w:cs="Times New Roman"/>
                <w:b/>
                <w:bCs/>
                <w:sz w:val="22"/>
                <w:szCs w:val="22"/>
              </w:rPr>
              <w:t xml:space="preserve">Initial Certification: </w:t>
            </w:r>
            <w:r w:rsidRPr="00D97776">
              <w:rPr>
                <w:rFonts w:ascii="Times New Roman" w:eastAsia="Arial" w:hAnsi="Times New Roman" w:cs="Times New Roman"/>
                <w:sz w:val="22"/>
                <w:szCs w:val="22"/>
              </w:rPr>
              <w:t xml:space="preserve">The 4-year completion rate for the 2024-2025 </w:t>
            </w:r>
            <w:r w:rsidR="00D32641" w:rsidRPr="00D97776">
              <w:rPr>
                <w:rFonts w:ascii="Times New Roman" w:eastAsia="Arial" w:hAnsi="Times New Roman" w:cs="Times New Roman"/>
                <w:sz w:val="22"/>
                <w:szCs w:val="22"/>
              </w:rPr>
              <w:t xml:space="preserve">undergraduate </w:t>
            </w:r>
            <w:r w:rsidRPr="00D97776">
              <w:rPr>
                <w:rFonts w:ascii="Times New Roman" w:eastAsia="Arial" w:hAnsi="Times New Roman" w:cs="Times New Roman"/>
                <w:sz w:val="22"/>
                <w:szCs w:val="22"/>
              </w:rPr>
              <w:t>cohort is 100% (Spring completers N=8).</w:t>
            </w:r>
            <w:r>
              <w:rPr>
                <w:rFonts w:ascii="Arial" w:eastAsia="Arial" w:hAnsi="Arial" w:cs="Arial"/>
                <w:sz w:val="22"/>
                <w:szCs w:val="22"/>
              </w:rPr>
              <w:t xml:space="preserve">    </w:t>
            </w:r>
          </w:p>
          <w:p w14:paraId="63C90E54" w14:textId="77777777" w:rsidR="00D97776" w:rsidRDefault="00D97776" w:rsidP="00150A8B">
            <w:pPr>
              <w:rPr>
                <w:rFonts w:ascii="Times New Roman" w:eastAsia="Arial" w:hAnsi="Times New Roman" w:cs="Times New Roman"/>
                <w:b/>
                <w:bCs/>
                <w:sz w:val="22"/>
                <w:szCs w:val="22"/>
              </w:rPr>
            </w:pPr>
          </w:p>
          <w:p w14:paraId="3C510D87" w14:textId="7A4FD5C6" w:rsidR="00150A8B" w:rsidRPr="00D97776" w:rsidRDefault="00150A8B" w:rsidP="00150A8B">
            <w:pPr>
              <w:rPr>
                <w:rFonts w:ascii="Times New Roman" w:eastAsia="Arial" w:hAnsi="Times New Roman" w:cs="Times New Roman"/>
                <w:sz w:val="22"/>
                <w:szCs w:val="22"/>
              </w:rPr>
            </w:pPr>
            <w:r w:rsidRPr="00D97776">
              <w:rPr>
                <w:rFonts w:ascii="Times New Roman" w:eastAsia="Arial" w:hAnsi="Times New Roman" w:cs="Times New Roman"/>
                <w:b/>
                <w:bCs/>
                <w:sz w:val="22"/>
                <w:szCs w:val="22"/>
              </w:rPr>
              <w:t>Supervisor:</w:t>
            </w:r>
            <w:r w:rsidR="00D97776" w:rsidRPr="00E902A5">
              <w:rPr>
                <w:rFonts w:ascii="Times New Roman" w:hAnsi="Times New Roman" w:cs="Times New Roman"/>
              </w:rPr>
              <w:t xml:space="preserve"> </w:t>
            </w:r>
            <w:r w:rsidR="00D97776" w:rsidRPr="00E902A5">
              <w:rPr>
                <w:rFonts w:ascii="Times New Roman" w:eastAsia="Arial" w:hAnsi="Times New Roman" w:cs="Times New Roman"/>
                <w:sz w:val="22"/>
                <w:szCs w:val="22"/>
              </w:rPr>
              <w:t xml:space="preserve">The two-year completion rate for the 2024-2025 supervisor certification is 100%    </w:t>
            </w:r>
          </w:p>
          <w:p w14:paraId="782974B0" w14:textId="77777777" w:rsidR="00D97776" w:rsidRDefault="00D97776" w:rsidP="00150A8B">
            <w:pPr>
              <w:rPr>
                <w:rFonts w:ascii="Times New Roman" w:eastAsia="Arial" w:hAnsi="Times New Roman" w:cs="Times New Roman"/>
                <w:b/>
                <w:bCs/>
                <w:sz w:val="22"/>
                <w:szCs w:val="22"/>
              </w:rPr>
            </w:pPr>
          </w:p>
          <w:p w14:paraId="4A3705B0" w14:textId="3337A108" w:rsidR="00150A8B" w:rsidRPr="00150A8B" w:rsidRDefault="00150A8B" w:rsidP="00150A8B">
            <w:pPr>
              <w:rPr>
                <w:rFonts w:ascii="Arial" w:eastAsia="Arial" w:hAnsi="Arial" w:cs="Arial"/>
                <w:b/>
                <w:bCs/>
                <w:sz w:val="22"/>
                <w:szCs w:val="22"/>
              </w:rPr>
            </w:pPr>
            <w:r w:rsidRPr="00D97776">
              <w:rPr>
                <w:rFonts w:ascii="Times New Roman" w:eastAsia="Arial" w:hAnsi="Times New Roman" w:cs="Times New Roman"/>
                <w:b/>
                <w:bCs/>
                <w:sz w:val="22"/>
                <w:szCs w:val="22"/>
              </w:rPr>
              <w:t xml:space="preserve">MA </w:t>
            </w:r>
            <w:r w:rsidR="00D32641" w:rsidRPr="00D97776">
              <w:rPr>
                <w:rFonts w:ascii="Times New Roman" w:eastAsia="Arial" w:hAnsi="Times New Roman" w:cs="Times New Roman"/>
                <w:b/>
                <w:bCs/>
                <w:sz w:val="22"/>
                <w:szCs w:val="22"/>
              </w:rPr>
              <w:t xml:space="preserve">Ed </w:t>
            </w:r>
            <w:r w:rsidRPr="00D97776">
              <w:rPr>
                <w:rFonts w:ascii="Times New Roman" w:eastAsia="Arial" w:hAnsi="Times New Roman" w:cs="Times New Roman"/>
                <w:b/>
                <w:bCs/>
                <w:sz w:val="22"/>
                <w:szCs w:val="22"/>
              </w:rPr>
              <w:t>Leadership (Principal)</w:t>
            </w:r>
            <w:r w:rsidR="00E03D83" w:rsidRPr="00D97776">
              <w:rPr>
                <w:rFonts w:ascii="Times New Roman" w:eastAsia="Arial" w:hAnsi="Times New Roman" w:cs="Times New Roman"/>
                <w:b/>
                <w:bCs/>
                <w:sz w:val="22"/>
                <w:szCs w:val="22"/>
              </w:rPr>
              <w:t>:</w:t>
            </w:r>
            <w:r w:rsidR="00D97776" w:rsidRPr="00E902A5">
              <w:rPr>
                <w:rFonts w:ascii="Times New Roman" w:eastAsia="Arial" w:hAnsi="Times New Roman" w:cs="Times New Roman"/>
                <w:sz w:val="22"/>
                <w:szCs w:val="22"/>
              </w:rPr>
              <w:t xml:space="preserve"> The two-year completion rate for the 2024-2025 </w:t>
            </w:r>
            <w:r w:rsidR="00D97776">
              <w:rPr>
                <w:rFonts w:ascii="Times New Roman" w:eastAsia="Arial" w:hAnsi="Times New Roman" w:cs="Times New Roman"/>
                <w:sz w:val="22"/>
                <w:szCs w:val="22"/>
              </w:rPr>
              <w:t xml:space="preserve">academic year </w:t>
            </w:r>
            <w:r w:rsidR="00D97776" w:rsidRPr="00E902A5">
              <w:rPr>
                <w:rFonts w:ascii="Times New Roman" w:eastAsia="Arial" w:hAnsi="Times New Roman" w:cs="Times New Roman"/>
                <w:sz w:val="22"/>
                <w:szCs w:val="22"/>
              </w:rPr>
              <w:t>for the MA in Educational Leadership is 100%</w:t>
            </w:r>
          </w:p>
        </w:tc>
      </w:tr>
      <w:bookmarkEnd w:id="3"/>
      <w:tr w:rsidR="00150A8B" w14:paraId="4A3705B3" w14:textId="77777777" w:rsidTr="00E03D83">
        <w:trPr>
          <w:trHeight w:val="727"/>
        </w:trPr>
        <w:tc>
          <w:tcPr>
            <w:tcW w:w="12855" w:type="dxa"/>
            <w:shd w:val="clear" w:color="auto" w:fill="FFFFFF"/>
          </w:tcPr>
          <w:p w14:paraId="4A3705B2" w14:textId="66B2E190" w:rsidR="00150A8B" w:rsidRDefault="00150A8B" w:rsidP="00150A8B">
            <w:pPr>
              <w:keepNext/>
              <w:keepLines/>
              <w:ind w:left="270" w:hanging="270"/>
              <w:rPr>
                <w:rFonts w:ascii="Arial" w:eastAsia="Arial" w:hAnsi="Arial" w:cs="Arial"/>
                <w:sz w:val="22"/>
                <w:szCs w:val="22"/>
              </w:rPr>
            </w:pPr>
            <w:r>
              <w:rPr>
                <w:rFonts w:ascii="Arial" w:eastAsia="Arial" w:hAnsi="Arial" w:cs="Arial"/>
                <w:sz w:val="22"/>
                <w:szCs w:val="22"/>
              </w:rPr>
              <w:t xml:space="preserve">E. </w:t>
            </w:r>
            <w:r>
              <w:rPr>
                <w:rFonts w:ascii="Arial" w:eastAsia="Arial" w:hAnsi="Arial" w:cs="Arial"/>
                <w:b/>
                <w:sz w:val="22"/>
                <w:szCs w:val="22"/>
              </w:rPr>
              <w:t>Summary of state license examination results</w:t>
            </w:r>
            <w:r>
              <w:rPr>
                <w:rFonts w:ascii="Arial" w:eastAsia="Arial" w:hAnsi="Arial" w:cs="Arial"/>
                <w:sz w:val="22"/>
                <w:szCs w:val="22"/>
              </w:rPr>
              <w:t>, including teacher performance assessments, and specification of any examinations on which the pass rate (cumulative at time of reporting) was below 80%.</w:t>
            </w:r>
          </w:p>
        </w:tc>
      </w:tr>
      <w:tr w:rsidR="00150A8B" w14:paraId="4A3705B5" w14:textId="77777777">
        <w:trPr>
          <w:trHeight w:val="21"/>
        </w:trPr>
        <w:tc>
          <w:tcPr>
            <w:tcW w:w="12855" w:type="dxa"/>
            <w:shd w:val="clear" w:color="auto" w:fill="D0E0E3"/>
          </w:tcPr>
          <w:p w14:paraId="21532DCA" w14:textId="00A669D7" w:rsidR="00150A8B" w:rsidRPr="00E03D83" w:rsidRDefault="00150A8B" w:rsidP="00150A8B">
            <w:pPr>
              <w:rPr>
                <w:rFonts w:ascii="Times New Roman" w:eastAsia="Arial" w:hAnsi="Times New Roman" w:cs="Times New Roman"/>
                <w:sz w:val="22"/>
                <w:szCs w:val="22"/>
              </w:rPr>
            </w:pPr>
            <w:r w:rsidRPr="00E03D83">
              <w:rPr>
                <w:rFonts w:ascii="Times New Roman" w:eastAsia="Arial" w:hAnsi="Times New Roman" w:cs="Times New Roman"/>
                <w:b/>
                <w:bCs/>
                <w:sz w:val="22"/>
                <w:szCs w:val="22"/>
              </w:rPr>
              <w:t>Initial</w:t>
            </w:r>
            <w:r w:rsidR="00E03D83" w:rsidRPr="00E03D83">
              <w:rPr>
                <w:rFonts w:ascii="Times New Roman" w:eastAsia="Arial" w:hAnsi="Times New Roman" w:cs="Times New Roman"/>
                <w:b/>
                <w:bCs/>
                <w:sz w:val="22"/>
                <w:szCs w:val="22"/>
              </w:rPr>
              <w:t xml:space="preserve"> Certification</w:t>
            </w:r>
            <w:r w:rsidRPr="00E03D83">
              <w:rPr>
                <w:rFonts w:ascii="Times New Roman" w:eastAsia="Arial" w:hAnsi="Times New Roman" w:cs="Times New Roman"/>
                <w:sz w:val="22"/>
                <w:szCs w:val="22"/>
              </w:rPr>
              <w:t xml:space="preserve">: The EPP is unable to access the pass rates due to the low N.  However, </w:t>
            </w:r>
            <w:r w:rsidR="00E03D83" w:rsidRPr="00E03D83">
              <w:rPr>
                <w:rFonts w:ascii="Times New Roman" w:eastAsia="Arial" w:hAnsi="Times New Roman" w:cs="Times New Roman"/>
                <w:sz w:val="22"/>
                <w:szCs w:val="22"/>
              </w:rPr>
              <w:t>through a review of individual</w:t>
            </w:r>
            <w:r w:rsidR="00D32641">
              <w:rPr>
                <w:rFonts w:ascii="Times New Roman" w:eastAsia="Arial" w:hAnsi="Times New Roman" w:cs="Times New Roman"/>
                <w:sz w:val="22"/>
                <w:szCs w:val="22"/>
              </w:rPr>
              <w:t xml:space="preserve"> candidate </w:t>
            </w:r>
            <w:r w:rsidR="00E03D83" w:rsidRPr="00E03D83">
              <w:rPr>
                <w:rFonts w:ascii="Times New Roman" w:eastAsia="Arial" w:hAnsi="Times New Roman" w:cs="Times New Roman"/>
                <w:sz w:val="22"/>
                <w:szCs w:val="22"/>
              </w:rPr>
              <w:t xml:space="preserve">data, the </w:t>
            </w:r>
            <w:r w:rsidRPr="00E03D83">
              <w:rPr>
                <w:rFonts w:ascii="Times New Roman" w:eastAsia="Arial" w:hAnsi="Times New Roman" w:cs="Times New Roman"/>
                <w:sz w:val="22"/>
                <w:szCs w:val="22"/>
              </w:rPr>
              <w:t>2024-2025 cohort achieved a</w:t>
            </w:r>
            <w:r w:rsidR="00E03D83" w:rsidRPr="00E03D83">
              <w:rPr>
                <w:rFonts w:ascii="Times New Roman" w:eastAsia="Arial" w:hAnsi="Times New Roman" w:cs="Times New Roman"/>
                <w:sz w:val="22"/>
                <w:szCs w:val="22"/>
              </w:rPr>
              <w:t>n</w:t>
            </w:r>
            <w:r w:rsidRPr="00E03D83">
              <w:rPr>
                <w:rFonts w:ascii="Times New Roman" w:eastAsia="Arial" w:hAnsi="Times New Roman" w:cs="Times New Roman"/>
                <w:sz w:val="22"/>
                <w:szCs w:val="22"/>
              </w:rPr>
              <w:t xml:space="preserve"> 87.5% pass rate.  Seven (7) completers in the cohort (N=8) were eligible for New Jersey teaching certification in their appropriate programs</w:t>
            </w:r>
            <w:r w:rsidR="00D32641">
              <w:rPr>
                <w:rFonts w:ascii="Times New Roman" w:eastAsia="Arial" w:hAnsi="Times New Roman" w:cs="Times New Roman"/>
                <w:sz w:val="22"/>
                <w:szCs w:val="22"/>
              </w:rPr>
              <w:t xml:space="preserve"> at the time of completion.</w:t>
            </w:r>
          </w:p>
          <w:p w14:paraId="6E486EC6" w14:textId="77777777" w:rsidR="00E03D83" w:rsidRDefault="00E03D83" w:rsidP="00150A8B">
            <w:pPr>
              <w:rPr>
                <w:rFonts w:ascii="Times New Roman" w:eastAsia="Arial" w:hAnsi="Times New Roman" w:cs="Times New Roman"/>
                <w:b/>
                <w:bCs/>
                <w:sz w:val="22"/>
                <w:szCs w:val="22"/>
                <w:highlight w:val="yellow"/>
              </w:rPr>
            </w:pPr>
          </w:p>
          <w:p w14:paraId="4A3705B4" w14:textId="7F82468C" w:rsidR="00E03D83" w:rsidRPr="00D32641" w:rsidRDefault="00E03D83" w:rsidP="00150A8B">
            <w:pPr>
              <w:rPr>
                <w:rFonts w:ascii="Arial" w:eastAsia="Arial" w:hAnsi="Arial" w:cs="Arial"/>
                <w:sz w:val="22"/>
                <w:szCs w:val="22"/>
              </w:rPr>
            </w:pPr>
            <w:r w:rsidRPr="00670776">
              <w:rPr>
                <w:rFonts w:ascii="Times New Roman" w:eastAsia="Arial" w:hAnsi="Times New Roman" w:cs="Times New Roman"/>
                <w:b/>
                <w:bCs/>
                <w:sz w:val="22"/>
                <w:szCs w:val="22"/>
              </w:rPr>
              <w:t xml:space="preserve">MA </w:t>
            </w:r>
            <w:r w:rsidR="00D32641" w:rsidRPr="00670776">
              <w:rPr>
                <w:rFonts w:ascii="Times New Roman" w:eastAsia="Arial" w:hAnsi="Times New Roman" w:cs="Times New Roman"/>
                <w:b/>
                <w:bCs/>
                <w:sz w:val="22"/>
                <w:szCs w:val="22"/>
              </w:rPr>
              <w:t xml:space="preserve">Ed </w:t>
            </w:r>
            <w:r w:rsidRPr="00670776">
              <w:rPr>
                <w:rFonts w:ascii="Times New Roman" w:eastAsia="Arial" w:hAnsi="Times New Roman" w:cs="Times New Roman"/>
                <w:b/>
                <w:bCs/>
                <w:sz w:val="22"/>
                <w:szCs w:val="22"/>
              </w:rPr>
              <w:t>Leadership (Principal):</w:t>
            </w:r>
            <w:r w:rsidR="00D32641" w:rsidRPr="00670776">
              <w:rPr>
                <w:rFonts w:ascii="Times New Roman" w:eastAsia="Arial" w:hAnsi="Times New Roman" w:cs="Times New Roman"/>
                <w:b/>
                <w:bCs/>
                <w:sz w:val="22"/>
                <w:szCs w:val="22"/>
              </w:rPr>
              <w:t xml:space="preserve"> </w:t>
            </w:r>
            <w:r w:rsidR="00D32641" w:rsidRPr="00670776">
              <w:rPr>
                <w:rFonts w:ascii="Times New Roman" w:eastAsia="Arial" w:hAnsi="Times New Roman" w:cs="Times New Roman"/>
                <w:sz w:val="22"/>
                <w:szCs w:val="22"/>
              </w:rPr>
              <w:t>It</w:t>
            </w:r>
            <w:r w:rsidR="00D32641" w:rsidRPr="00D32641">
              <w:rPr>
                <w:rFonts w:ascii="Times New Roman" w:eastAsia="Arial" w:hAnsi="Times New Roman" w:cs="Times New Roman"/>
                <w:sz w:val="22"/>
                <w:szCs w:val="22"/>
              </w:rPr>
              <w:t xml:space="preserve"> is</w:t>
            </w:r>
            <w:r w:rsidR="00D32641">
              <w:rPr>
                <w:rFonts w:ascii="Times New Roman" w:eastAsia="Arial" w:hAnsi="Times New Roman" w:cs="Times New Roman"/>
                <w:b/>
                <w:bCs/>
                <w:sz w:val="22"/>
                <w:szCs w:val="22"/>
              </w:rPr>
              <w:t xml:space="preserve"> </w:t>
            </w:r>
            <w:r w:rsidR="00D32641" w:rsidRPr="00D32641">
              <w:rPr>
                <w:rFonts w:ascii="Times New Roman" w:eastAsia="Arial" w:hAnsi="Times New Roman" w:cs="Times New Roman"/>
                <w:sz w:val="22"/>
                <w:szCs w:val="22"/>
              </w:rPr>
              <w:t xml:space="preserve">not </w:t>
            </w:r>
            <w:r w:rsidR="00D32641">
              <w:rPr>
                <w:rFonts w:ascii="Times New Roman" w:eastAsia="Arial" w:hAnsi="Times New Roman" w:cs="Times New Roman"/>
                <w:sz w:val="22"/>
                <w:szCs w:val="22"/>
              </w:rPr>
              <w:t xml:space="preserve">a requirement for completers of the MA in Ed Leadership to take and pass the School Leader Licensure Exam.  The completers take the exam after they have earned the degree as the MA is a requirement of the NJ DOE for the Principal Certification.  In Academic year 2024-2025 </w:t>
            </w:r>
            <w:r w:rsidR="002859D6">
              <w:rPr>
                <w:rFonts w:ascii="Times New Roman" w:eastAsia="Arial" w:hAnsi="Times New Roman" w:cs="Times New Roman"/>
                <w:sz w:val="22"/>
                <w:szCs w:val="22"/>
              </w:rPr>
              <w:t xml:space="preserve">there were less than </w:t>
            </w:r>
            <w:r w:rsidR="00031678">
              <w:rPr>
                <w:rFonts w:ascii="Times New Roman" w:eastAsia="Arial" w:hAnsi="Times New Roman" w:cs="Times New Roman"/>
                <w:sz w:val="22"/>
                <w:szCs w:val="22"/>
              </w:rPr>
              <w:t>f</w:t>
            </w:r>
            <w:r w:rsidR="000D5F1D">
              <w:rPr>
                <w:rFonts w:ascii="Times New Roman" w:eastAsia="Arial" w:hAnsi="Times New Roman" w:cs="Times New Roman"/>
                <w:sz w:val="22"/>
                <w:szCs w:val="22"/>
              </w:rPr>
              <w:t>i</w:t>
            </w:r>
            <w:r w:rsidR="00031678">
              <w:rPr>
                <w:rFonts w:ascii="Times New Roman" w:eastAsia="Arial" w:hAnsi="Times New Roman" w:cs="Times New Roman"/>
                <w:sz w:val="22"/>
                <w:szCs w:val="22"/>
              </w:rPr>
              <w:t>ve</w:t>
            </w:r>
            <w:r w:rsidR="000D5F1D">
              <w:rPr>
                <w:rFonts w:ascii="Times New Roman" w:eastAsia="Arial" w:hAnsi="Times New Roman" w:cs="Times New Roman"/>
                <w:sz w:val="22"/>
                <w:szCs w:val="22"/>
              </w:rPr>
              <w:t xml:space="preserve"> (5)</w:t>
            </w:r>
            <w:r w:rsidR="002859D6">
              <w:rPr>
                <w:rFonts w:ascii="Times New Roman" w:eastAsia="Arial" w:hAnsi="Times New Roman" w:cs="Times New Roman"/>
                <w:sz w:val="22"/>
                <w:szCs w:val="22"/>
              </w:rPr>
              <w:t xml:space="preserve"> program completers from Saint Elizabeth University’s program who took the exam.  A review of the individual results indicated</w:t>
            </w:r>
            <w:r w:rsidR="00031678">
              <w:rPr>
                <w:rFonts w:ascii="Times New Roman" w:eastAsia="Arial" w:hAnsi="Times New Roman" w:cs="Times New Roman"/>
                <w:sz w:val="22"/>
                <w:szCs w:val="22"/>
              </w:rPr>
              <w:t xml:space="preserve"> </w:t>
            </w:r>
            <w:r w:rsidR="000D5F1D">
              <w:rPr>
                <w:rFonts w:ascii="Times New Roman" w:eastAsia="Arial" w:hAnsi="Times New Roman" w:cs="Times New Roman"/>
                <w:sz w:val="22"/>
                <w:szCs w:val="22"/>
              </w:rPr>
              <w:t>one (1)</w:t>
            </w:r>
            <w:r w:rsidR="00031678">
              <w:rPr>
                <w:rFonts w:ascii="Times New Roman" w:eastAsia="Arial" w:hAnsi="Times New Roman" w:cs="Times New Roman"/>
                <w:sz w:val="22"/>
                <w:szCs w:val="22"/>
              </w:rPr>
              <w:t xml:space="preserve"> program complete</w:t>
            </w:r>
            <w:r w:rsidR="00A058F4">
              <w:rPr>
                <w:rFonts w:ascii="Times New Roman" w:eastAsia="Arial" w:hAnsi="Times New Roman" w:cs="Times New Roman"/>
                <w:sz w:val="22"/>
                <w:szCs w:val="22"/>
              </w:rPr>
              <w:t>r</w:t>
            </w:r>
            <w:r w:rsidR="00031678">
              <w:rPr>
                <w:rFonts w:ascii="Times New Roman" w:eastAsia="Arial" w:hAnsi="Times New Roman" w:cs="Times New Roman"/>
                <w:sz w:val="22"/>
                <w:szCs w:val="22"/>
              </w:rPr>
              <w:t xml:space="preserve"> took </w:t>
            </w:r>
            <w:r w:rsidR="000D5F1D">
              <w:rPr>
                <w:rFonts w:ascii="Times New Roman" w:eastAsia="Arial" w:hAnsi="Times New Roman" w:cs="Times New Roman"/>
                <w:sz w:val="22"/>
                <w:szCs w:val="22"/>
              </w:rPr>
              <w:t>the School Leader Licensure Assessment (</w:t>
            </w:r>
            <w:proofErr w:type="spellStart"/>
            <w:r w:rsidR="000D5F1D">
              <w:rPr>
                <w:rFonts w:ascii="Times New Roman" w:eastAsia="Arial" w:hAnsi="Times New Roman" w:cs="Times New Roman"/>
                <w:sz w:val="22"/>
                <w:szCs w:val="22"/>
              </w:rPr>
              <w:t>SLLA</w:t>
            </w:r>
            <w:proofErr w:type="spellEnd"/>
            <w:r w:rsidR="000D5F1D">
              <w:rPr>
                <w:rFonts w:ascii="Times New Roman" w:eastAsia="Arial" w:hAnsi="Times New Roman" w:cs="Times New Roman"/>
                <w:sz w:val="22"/>
                <w:szCs w:val="22"/>
              </w:rPr>
              <w:t>) and passed on the 1</w:t>
            </w:r>
            <w:r w:rsidR="000D5F1D" w:rsidRPr="000D5F1D">
              <w:rPr>
                <w:rFonts w:ascii="Times New Roman" w:eastAsia="Arial" w:hAnsi="Times New Roman" w:cs="Times New Roman"/>
                <w:sz w:val="22"/>
                <w:szCs w:val="22"/>
                <w:vertAlign w:val="superscript"/>
              </w:rPr>
              <w:t>st</w:t>
            </w:r>
            <w:r w:rsidR="000D5F1D">
              <w:rPr>
                <w:rFonts w:ascii="Times New Roman" w:eastAsia="Arial" w:hAnsi="Times New Roman" w:cs="Times New Roman"/>
                <w:sz w:val="22"/>
                <w:szCs w:val="22"/>
              </w:rPr>
              <w:t xml:space="preserve"> </w:t>
            </w:r>
            <w:r w:rsidR="00E46BBA">
              <w:rPr>
                <w:rFonts w:ascii="Times New Roman" w:eastAsia="Arial" w:hAnsi="Times New Roman" w:cs="Times New Roman"/>
                <w:sz w:val="22"/>
                <w:szCs w:val="22"/>
              </w:rPr>
              <w:t>attempt.</w:t>
            </w:r>
            <w:r w:rsidR="00D32641">
              <w:rPr>
                <w:rFonts w:ascii="Times New Roman" w:eastAsia="Arial" w:hAnsi="Times New Roman" w:cs="Times New Roman"/>
                <w:sz w:val="22"/>
                <w:szCs w:val="22"/>
              </w:rPr>
              <w:t xml:space="preserve">  </w:t>
            </w:r>
          </w:p>
        </w:tc>
      </w:tr>
      <w:tr w:rsidR="00150A8B" w14:paraId="4A3705B7" w14:textId="77777777">
        <w:trPr>
          <w:trHeight w:val="79"/>
        </w:trPr>
        <w:tc>
          <w:tcPr>
            <w:tcW w:w="12855" w:type="dxa"/>
            <w:shd w:val="clear" w:color="auto" w:fill="FFFFFF"/>
          </w:tcPr>
          <w:p w14:paraId="4A3705B6" w14:textId="7C143A3C" w:rsidR="00150A8B" w:rsidRDefault="00150A8B" w:rsidP="00150A8B">
            <w:pPr>
              <w:keepNext/>
              <w:keepLines/>
              <w:ind w:left="270" w:hanging="270"/>
              <w:rPr>
                <w:rFonts w:ascii="Arial" w:eastAsia="Arial" w:hAnsi="Arial" w:cs="Arial"/>
                <w:sz w:val="22"/>
                <w:szCs w:val="22"/>
              </w:rPr>
            </w:pPr>
            <w:bookmarkStart w:id="4" w:name="_Hlk204611811"/>
            <w:r w:rsidRPr="000154AF">
              <w:rPr>
                <w:rFonts w:ascii="Arial" w:eastAsia="Arial" w:hAnsi="Arial" w:cs="Arial"/>
                <w:sz w:val="22"/>
                <w:szCs w:val="22"/>
              </w:rPr>
              <w:t>F. Narrative explanation of</w:t>
            </w:r>
            <w:r w:rsidRPr="000154AF">
              <w:rPr>
                <w:rFonts w:ascii="Arial" w:eastAsia="Arial" w:hAnsi="Arial" w:cs="Arial"/>
                <w:b/>
                <w:sz w:val="22"/>
                <w:szCs w:val="22"/>
              </w:rPr>
              <w:t xml:space="preserve"> evidence available from program completers</w:t>
            </w:r>
            <w:r w:rsidRPr="000154AF">
              <w:rPr>
                <w:rFonts w:ascii="Arial" w:eastAsia="Arial" w:hAnsi="Arial" w:cs="Arial"/>
                <w:sz w:val="22"/>
                <w:szCs w:val="22"/>
              </w:rPr>
              <w:t xml:space="preserve">, with a characterization of findings. </w:t>
            </w:r>
          </w:p>
        </w:tc>
      </w:tr>
      <w:tr w:rsidR="00150A8B" w14:paraId="4A3705B9" w14:textId="77777777">
        <w:trPr>
          <w:trHeight w:val="21"/>
        </w:trPr>
        <w:tc>
          <w:tcPr>
            <w:tcW w:w="12855" w:type="dxa"/>
            <w:shd w:val="clear" w:color="auto" w:fill="D0E0E3"/>
          </w:tcPr>
          <w:p w14:paraId="51A5D3B8" w14:textId="5A495DD6" w:rsidR="00150A8B" w:rsidRPr="00204AEF" w:rsidRDefault="003D39D0" w:rsidP="00150A8B">
            <w:pPr>
              <w:rPr>
                <w:rFonts w:ascii="Times New Roman" w:eastAsia="Arial" w:hAnsi="Times New Roman" w:cs="Times New Roman"/>
                <w:sz w:val="22"/>
                <w:szCs w:val="22"/>
              </w:rPr>
            </w:pPr>
            <w:r w:rsidRPr="00204AEF">
              <w:rPr>
                <w:rFonts w:ascii="Times New Roman" w:eastAsia="Arial" w:hAnsi="Times New Roman" w:cs="Times New Roman"/>
                <w:b/>
                <w:bCs/>
                <w:sz w:val="22"/>
                <w:szCs w:val="22"/>
              </w:rPr>
              <w:t xml:space="preserve">Initial Certification: </w:t>
            </w:r>
            <w:r w:rsidR="0077662D" w:rsidRPr="00204AEF">
              <w:rPr>
                <w:rFonts w:ascii="Times New Roman" w:eastAsia="Arial" w:hAnsi="Times New Roman" w:cs="Times New Roman"/>
                <w:sz w:val="22"/>
                <w:szCs w:val="22"/>
              </w:rPr>
              <w:t>The EPP began a collaboration with a colleague from a small Catholic university in New Jersey in Spring 2024.  Meeting bi-weekly, the two collaborators researched, reviewed, and distributed sample surveys to be reviewed by faculty.  This collaborative effort</w:t>
            </w:r>
            <w:r w:rsidR="00E03D83" w:rsidRPr="00204AEF">
              <w:rPr>
                <w:rFonts w:ascii="Times New Roman" w:eastAsia="Arial" w:hAnsi="Times New Roman" w:cs="Times New Roman"/>
                <w:sz w:val="22"/>
                <w:szCs w:val="22"/>
              </w:rPr>
              <w:t xml:space="preserve"> </w:t>
            </w:r>
            <w:r w:rsidR="0077662D" w:rsidRPr="00204AEF">
              <w:rPr>
                <w:rFonts w:ascii="Times New Roman" w:eastAsia="Arial" w:hAnsi="Times New Roman" w:cs="Times New Roman"/>
                <w:sz w:val="22"/>
                <w:szCs w:val="22"/>
              </w:rPr>
              <w:t xml:space="preserve">yielded a completers’ </w:t>
            </w:r>
            <w:r w:rsidR="009E1FE9" w:rsidRPr="00204AEF">
              <w:rPr>
                <w:rFonts w:ascii="Times New Roman" w:eastAsia="Arial" w:hAnsi="Times New Roman" w:cs="Times New Roman"/>
                <w:sz w:val="22"/>
                <w:szCs w:val="22"/>
              </w:rPr>
              <w:t xml:space="preserve">perspective </w:t>
            </w:r>
            <w:r w:rsidR="0077662D" w:rsidRPr="00204AEF">
              <w:rPr>
                <w:rFonts w:ascii="Times New Roman" w:eastAsia="Arial" w:hAnsi="Times New Roman" w:cs="Times New Roman"/>
                <w:sz w:val="22"/>
                <w:szCs w:val="22"/>
              </w:rPr>
              <w:t>survey that w</w:t>
            </w:r>
            <w:r w:rsidR="00E03D83" w:rsidRPr="00204AEF">
              <w:rPr>
                <w:rFonts w:ascii="Times New Roman" w:eastAsia="Arial" w:hAnsi="Times New Roman" w:cs="Times New Roman"/>
                <w:sz w:val="22"/>
                <w:szCs w:val="22"/>
              </w:rPr>
              <w:t>as</w:t>
            </w:r>
            <w:r w:rsidR="0077662D" w:rsidRPr="00204AEF">
              <w:rPr>
                <w:rFonts w:ascii="Times New Roman" w:eastAsia="Arial" w:hAnsi="Times New Roman" w:cs="Times New Roman"/>
                <w:sz w:val="22"/>
                <w:szCs w:val="22"/>
              </w:rPr>
              <w:t xml:space="preserve"> piloted in May 2025.  </w:t>
            </w:r>
            <w:r w:rsidR="00E03D83" w:rsidRPr="00204AEF">
              <w:rPr>
                <w:rFonts w:ascii="Times New Roman" w:eastAsia="Arial" w:hAnsi="Times New Roman" w:cs="Times New Roman"/>
                <w:sz w:val="22"/>
                <w:szCs w:val="22"/>
              </w:rPr>
              <w:t>The survey was</w:t>
            </w:r>
            <w:r w:rsidR="0077662D" w:rsidRPr="00204AEF">
              <w:rPr>
                <w:rFonts w:ascii="Times New Roman" w:eastAsia="Arial" w:hAnsi="Times New Roman" w:cs="Times New Roman"/>
                <w:sz w:val="22"/>
                <w:szCs w:val="22"/>
              </w:rPr>
              <w:t xml:space="preserve"> administered anonymously through Google forms to completers of 2025.  The </w:t>
            </w:r>
            <w:r w:rsidR="009E1FE9" w:rsidRPr="00204AEF">
              <w:rPr>
                <w:rFonts w:ascii="Times New Roman" w:eastAsia="Arial" w:hAnsi="Times New Roman" w:cs="Times New Roman"/>
                <w:sz w:val="22"/>
                <w:szCs w:val="22"/>
              </w:rPr>
              <w:t>satisfaction perspective</w:t>
            </w:r>
            <w:r w:rsidR="0077662D" w:rsidRPr="00204AEF">
              <w:rPr>
                <w:rFonts w:ascii="Times New Roman" w:eastAsia="Arial" w:hAnsi="Times New Roman" w:cs="Times New Roman"/>
                <w:sz w:val="22"/>
                <w:szCs w:val="22"/>
              </w:rPr>
              <w:t xml:space="preserve"> survey </w:t>
            </w:r>
            <w:r w:rsidR="00E03D83" w:rsidRPr="00204AEF">
              <w:rPr>
                <w:rFonts w:ascii="Times New Roman" w:eastAsia="Arial" w:hAnsi="Times New Roman" w:cs="Times New Roman"/>
                <w:sz w:val="22"/>
                <w:szCs w:val="22"/>
              </w:rPr>
              <w:t>was</w:t>
            </w:r>
            <w:r w:rsidR="0077662D" w:rsidRPr="00204AEF">
              <w:rPr>
                <w:rFonts w:ascii="Times New Roman" w:eastAsia="Arial" w:hAnsi="Times New Roman" w:cs="Times New Roman"/>
                <w:sz w:val="22"/>
                <w:szCs w:val="22"/>
              </w:rPr>
              <w:t xml:space="preserve"> administered to 2024 and 2023 alumni who have completed one or two years in the classroom.  The results of these surveys </w:t>
            </w:r>
            <w:r w:rsidR="00E03D83" w:rsidRPr="00204AEF">
              <w:rPr>
                <w:rFonts w:ascii="Times New Roman" w:eastAsia="Arial" w:hAnsi="Times New Roman" w:cs="Times New Roman"/>
                <w:sz w:val="22"/>
                <w:szCs w:val="22"/>
              </w:rPr>
              <w:t>are listed below fo</w:t>
            </w:r>
            <w:r w:rsidR="00F80E7A" w:rsidRPr="00204AEF">
              <w:rPr>
                <w:rFonts w:ascii="Times New Roman" w:eastAsia="Arial" w:hAnsi="Times New Roman" w:cs="Times New Roman"/>
                <w:sz w:val="22"/>
                <w:szCs w:val="22"/>
              </w:rPr>
              <w:t xml:space="preserve">r this </w:t>
            </w:r>
            <w:r w:rsidR="0077662D" w:rsidRPr="00204AEF">
              <w:rPr>
                <w:rFonts w:ascii="Times New Roman" w:eastAsia="Arial" w:hAnsi="Times New Roman" w:cs="Times New Roman"/>
                <w:sz w:val="22"/>
                <w:szCs w:val="22"/>
              </w:rPr>
              <w:t>2025 annual report.</w:t>
            </w:r>
          </w:p>
          <w:p w14:paraId="16BC10F9" w14:textId="77777777" w:rsidR="00F80E7A" w:rsidRPr="00204AEF" w:rsidRDefault="00F80E7A" w:rsidP="00150A8B">
            <w:pPr>
              <w:rPr>
                <w:rFonts w:ascii="Times New Roman" w:eastAsia="Arial" w:hAnsi="Times New Roman" w:cs="Times New Roman"/>
                <w:sz w:val="22"/>
                <w:szCs w:val="22"/>
              </w:rPr>
            </w:pPr>
          </w:p>
          <w:p w14:paraId="1B38E3BE" w14:textId="7E74D02C" w:rsidR="0077662D" w:rsidRPr="00204AEF" w:rsidRDefault="0077662D" w:rsidP="00150A8B">
            <w:pPr>
              <w:rPr>
                <w:rFonts w:ascii="Times New Roman" w:eastAsia="Arial" w:hAnsi="Times New Roman" w:cs="Times New Roman"/>
                <w:b/>
                <w:bCs/>
                <w:sz w:val="22"/>
                <w:szCs w:val="22"/>
                <w:u w:val="single"/>
              </w:rPr>
            </w:pPr>
            <w:r w:rsidRPr="00204AEF">
              <w:rPr>
                <w:rFonts w:ascii="Times New Roman" w:eastAsia="Arial" w:hAnsi="Times New Roman" w:cs="Times New Roman"/>
                <w:b/>
                <w:bCs/>
                <w:sz w:val="22"/>
                <w:szCs w:val="22"/>
                <w:u w:val="single"/>
              </w:rPr>
              <w:t>Findings</w:t>
            </w:r>
          </w:p>
          <w:p w14:paraId="1319C9B1" w14:textId="5E84B843" w:rsidR="003D39D0" w:rsidRPr="00204AEF" w:rsidRDefault="003D39D0" w:rsidP="00150A8B">
            <w:pPr>
              <w:rPr>
                <w:rFonts w:ascii="Times New Roman" w:eastAsia="Arial" w:hAnsi="Times New Roman" w:cs="Times New Roman"/>
                <w:b/>
                <w:bCs/>
                <w:sz w:val="22"/>
                <w:szCs w:val="22"/>
              </w:rPr>
            </w:pPr>
            <w:r w:rsidRPr="00204AEF">
              <w:rPr>
                <w:rFonts w:ascii="Times New Roman" w:eastAsia="Arial" w:hAnsi="Times New Roman" w:cs="Times New Roman"/>
                <w:b/>
                <w:bCs/>
                <w:sz w:val="22"/>
                <w:szCs w:val="22"/>
              </w:rPr>
              <w:t>Initial Certification</w:t>
            </w:r>
            <w:r w:rsidR="009E1FE9" w:rsidRPr="00204AEF">
              <w:rPr>
                <w:rFonts w:ascii="Times New Roman" w:eastAsia="Arial" w:hAnsi="Times New Roman" w:cs="Times New Roman"/>
                <w:b/>
                <w:bCs/>
                <w:sz w:val="22"/>
                <w:szCs w:val="22"/>
              </w:rPr>
              <w:t>:</w:t>
            </w:r>
          </w:p>
          <w:p w14:paraId="315BD2A4" w14:textId="53948B39" w:rsidR="00E03D83" w:rsidRPr="00204AEF" w:rsidRDefault="00E03D83" w:rsidP="00FE09AA">
            <w:pPr>
              <w:pStyle w:val="ListParagraph"/>
              <w:numPr>
                <w:ilvl w:val="0"/>
                <w:numId w:val="1"/>
              </w:numPr>
              <w:rPr>
                <w:rFonts w:ascii="Times New Roman" w:hAnsi="Times New Roman" w:cs="Times New Roman"/>
              </w:rPr>
            </w:pPr>
            <w:r w:rsidRPr="00204AEF">
              <w:rPr>
                <w:rFonts w:ascii="Times New Roman" w:hAnsi="Times New Roman" w:cs="Times New Roman"/>
                <w:b/>
                <w:bCs/>
              </w:rPr>
              <w:t xml:space="preserve">2025 Completers: </w:t>
            </w:r>
            <w:r w:rsidR="00A7652A" w:rsidRPr="00204AEF">
              <w:rPr>
                <w:rFonts w:ascii="Times New Roman" w:hAnsi="Times New Roman" w:cs="Times New Roman"/>
              </w:rPr>
              <w:t>The 2025 Completer Satisfaction Survey was sent to eight (8) completers.  There were two (2) respondents.</w:t>
            </w:r>
            <w:r w:rsidR="00F339E0" w:rsidRPr="00204AEF">
              <w:rPr>
                <w:rFonts w:ascii="Times New Roman" w:hAnsi="Times New Roman" w:cs="Times New Roman"/>
              </w:rPr>
              <w:t xml:space="preserve">  The survey </w:t>
            </w:r>
            <w:r w:rsidR="00335BEF" w:rsidRPr="00204AEF">
              <w:rPr>
                <w:rFonts w:ascii="Times New Roman" w:hAnsi="Times New Roman" w:cs="Times New Roman"/>
              </w:rPr>
              <w:t xml:space="preserve">of 16 questions </w:t>
            </w:r>
            <w:r w:rsidR="00F339E0" w:rsidRPr="00204AEF">
              <w:rPr>
                <w:rFonts w:ascii="Times New Roman" w:hAnsi="Times New Roman" w:cs="Times New Roman"/>
              </w:rPr>
              <w:t xml:space="preserve">used a Lickert scale of 1 through 5 (5 being the highest) to rate their preparedness from participating in the educator preparation programs.  </w:t>
            </w:r>
            <w:r w:rsidR="00335BEF" w:rsidRPr="00204AEF">
              <w:rPr>
                <w:rFonts w:ascii="Times New Roman" w:hAnsi="Times New Roman" w:cs="Times New Roman"/>
              </w:rPr>
              <w:t xml:space="preserve">Combined ratings for each of the questions were 4.5 to 5 (very </w:t>
            </w:r>
            <w:r w:rsidR="00335BEF" w:rsidRPr="00204AEF">
              <w:rPr>
                <w:rFonts w:ascii="Times New Roman" w:hAnsi="Times New Roman" w:cs="Times New Roman"/>
              </w:rPr>
              <w:lastRenderedPageBreak/>
              <w:t xml:space="preserve">well-prepared).  While this is a positive response, the number of participants is too small to analyze effectively to make any changes to improve the programs. </w:t>
            </w:r>
          </w:p>
          <w:p w14:paraId="7FA33B5A" w14:textId="6008032E" w:rsidR="00E03D83" w:rsidRPr="00204AEF" w:rsidRDefault="00E03D83" w:rsidP="00FE09AA">
            <w:pPr>
              <w:pStyle w:val="ListParagraph"/>
              <w:numPr>
                <w:ilvl w:val="0"/>
                <w:numId w:val="1"/>
              </w:numPr>
              <w:rPr>
                <w:rFonts w:ascii="Times New Roman" w:hAnsi="Times New Roman" w:cs="Times New Roman"/>
              </w:rPr>
            </w:pPr>
            <w:r w:rsidRPr="00204AEF">
              <w:rPr>
                <w:rFonts w:ascii="Times New Roman" w:hAnsi="Times New Roman" w:cs="Times New Roman"/>
                <w:b/>
                <w:bCs/>
              </w:rPr>
              <w:t>2024 Completers:</w:t>
            </w:r>
            <w:r w:rsidR="00862E2A" w:rsidRPr="00204AEF">
              <w:rPr>
                <w:rFonts w:ascii="Times New Roman" w:hAnsi="Times New Roman" w:cs="Times New Roman"/>
                <w:b/>
                <w:bCs/>
              </w:rPr>
              <w:t xml:space="preserve"> </w:t>
            </w:r>
            <w:r w:rsidR="00862E2A" w:rsidRPr="00204AEF">
              <w:rPr>
                <w:rFonts w:ascii="Times New Roman" w:hAnsi="Times New Roman" w:cs="Times New Roman"/>
              </w:rPr>
              <w:t xml:space="preserve">The </w:t>
            </w:r>
            <w:r w:rsidR="00A7652A" w:rsidRPr="00204AEF">
              <w:rPr>
                <w:rFonts w:ascii="Times New Roman" w:hAnsi="Times New Roman" w:cs="Times New Roman"/>
              </w:rPr>
              <w:t xml:space="preserve">Alumni Satisfaction </w:t>
            </w:r>
            <w:r w:rsidR="00862E2A" w:rsidRPr="00204AEF">
              <w:rPr>
                <w:rFonts w:ascii="Times New Roman" w:hAnsi="Times New Roman" w:cs="Times New Roman"/>
              </w:rPr>
              <w:t>survey</w:t>
            </w:r>
            <w:r w:rsidR="00862E2A" w:rsidRPr="00204AEF">
              <w:rPr>
                <w:rFonts w:ascii="Times New Roman" w:hAnsi="Times New Roman" w:cs="Times New Roman"/>
                <w:b/>
                <w:bCs/>
              </w:rPr>
              <w:t xml:space="preserve"> </w:t>
            </w:r>
            <w:r w:rsidR="00862E2A" w:rsidRPr="00204AEF">
              <w:rPr>
                <w:rFonts w:ascii="Times New Roman" w:hAnsi="Times New Roman" w:cs="Times New Roman"/>
              </w:rPr>
              <w:t xml:space="preserve">was sent to </w:t>
            </w:r>
            <w:r w:rsidR="00520D38" w:rsidRPr="00204AEF">
              <w:rPr>
                <w:rFonts w:ascii="Times New Roman" w:hAnsi="Times New Roman" w:cs="Times New Roman"/>
              </w:rPr>
              <w:t>five</w:t>
            </w:r>
            <w:r w:rsidR="00A7652A" w:rsidRPr="00204AEF">
              <w:rPr>
                <w:rFonts w:ascii="Times New Roman" w:hAnsi="Times New Roman" w:cs="Times New Roman"/>
              </w:rPr>
              <w:t xml:space="preserve"> (</w:t>
            </w:r>
            <w:r w:rsidR="00520D38" w:rsidRPr="00204AEF">
              <w:rPr>
                <w:rFonts w:ascii="Times New Roman" w:hAnsi="Times New Roman" w:cs="Times New Roman"/>
              </w:rPr>
              <w:t>5</w:t>
            </w:r>
            <w:r w:rsidR="00A7652A" w:rsidRPr="00204AEF">
              <w:rPr>
                <w:rFonts w:ascii="Times New Roman" w:hAnsi="Times New Roman" w:cs="Times New Roman"/>
              </w:rPr>
              <w:t xml:space="preserve">) alumni.  </w:t>
            </w:r>
            <w:r w:rsidR="00862E2A" w:rsidRPr="00204AEF">
              <w:rPr>
                <w:rFonts w:ascii="Times New Roman" w:hAnsi="Times New Roman" w:cs="Times New Roman"/>
              </w:rPr>
              <w:t xml:space="preserve">There were no respondents to the </w:t>
            </w:r>
            <w:r w:rsidR="00A7652A" w:rsidRPr="00204AEF">
              <w:rPr>
                <w:rFonts w:ascii="Times New Roman" w:hAnsi="Times New Roman" w:cs="Times New Roman"/>
              </w:rPr>
              <w:t>s</w:t>
            </w:r>
            <w:r w:rsidR="00862E2A" w:rsidRPr="00204AEF">
              <w:rPr>
                <w:rFonts w:ascii="Times New Roman" w:hAnsi="Times New Roman" w:cs="Times New Roman"/>
              </w:rPr>
              <w:t xml:space="preserve">urvey.  The EPP is considering </w:t>
            </w:r>
            <w:r w:rsidR="00A7652A" w:rsidRPr="00204AEF">
              <w:rPr>
                <w:rFonts w:ascii="Times New Roman" w:hAnsi="Times New Roman" w:cs="Times New Roman"/>
              </w:rPr>
              <w:t>using</w:t>
            </w:r>
            <w:r w:rsidR="00862E2A" w:rsidRPr="00204AEF">
              <w:rPr>
                <w:rFonts w:ascii="Times New Roman" w:hAnsi="Times New Roman" w:cs="Times New Roman"/>
              </w:rPr>
              <w:t xml:space="preserve"> a focus group with the 2024 completers in June 2026</w:t>
            </w:r>
            <w:r w:rsidR="00A7652A" w:rsidRPr="00204AEF">
              <w:rPr>
                <w:rFonts w:ascii="Times New Roman" w:hAnsi="Times New Roman" w:cs="Times New Roman"/>
              </w:rPr>
              <w:t xml:space="preserve"> to gain their perspectives</w:t>
            </w:r>
            <w:r w:rsidR="00862E2A" w:rsidRPr="00204AEF">
              <w:rPr>
                <w:rFonts w:ascii="Times New Roman" w:hAnsi="Times New Roman" w:cs="Times New Roman"/>
              </w:rPr>
              <w:t xml:space="preserve">.  This will be when the alumni have completed their </w:t>
            </w:r>
            <w:r w:rsidR="00A7652A" w:rsidRPr="00204AEF">
              <w:rPr>
                <w:rFonts w:ascii="Times New Roman" w:hAnsi="Times New Roman" w:cs="Times New Roman"/>
              </w:rPr>
              <w:t xml:space="preserve">provisional teaching program within their districts and will receive standard certification.  If the EPP pursues a focus group approach, a </w:t>
            </w:r>
            <w:r w:rsidR="00D30A95" w:rsidRPr="00204AEF">
              <w:rPr>
                <w:rFonts w:ascii="Times New Roman" w:hAnsi="Times New Roman" w:cs="Times New Roman"/>
              </w:rPr>
              <w:t xml:space="preserve">qualified </w:t>
            </w:r>
            <w:r w:rsidR="00A7652A" w:rsidRPr="00204AEF">
              <w:rPr>
                <w:rFonts w:ascii="Times New Roman" w:hAnsi="Times New Roman" w:cs="Times New Roman"/>
              </w:rPr>
              <w:t>professional</w:t>
            </w:r>
            <w:r w:rsidR="00D30A95" w:rsidRPr="00204AEF">
              <w:rPr>
                <w:rFonts w:ascii="Times New Roman" w:hAnsi="Times New Roman" w:cs="Times New Roman"/>
              </w:rPr>
              <w:t xml:space="preserve"> not connected to Saint Elizabeth</w:t>
            </w:r>
            <w:r w:rsidR="00A7652A" w:rsidRPr="00204AEF">
              <w:rPr>
                <w:rFonts w:ascii="Times New Roman" w:hAnsi="Times New Roman" w:cs="Times New Roman"/>
              </w:rPr>
              <w:t xml:space="preserve"> will be secured to conduct the survey.</w:t>
            </w:r>
          </w:p>
          <w:p w14:paraId="3840EF6A" w14:textId="479C4B3E" w:rsidR="00862E2A" w:rsidRPr="00204AEF" w:rsidRDefault="00862E2A" w:rsidP="00FE09AA">
            <w:pPr>
              <w:pStyle w:val="ListParagraph"/>
              <w:numPr>
                <w:ilvl w:val="0"/>
                <w:numId w:val="1"/>
              </w:numPr>
              <w:rPr>
                <w:rFonts w:ascii="Times New Roman" w:hAnsi="Times New Roman" w:cs="Times New Roman"/>
                <w:b/>
                <w:bCs/>
              </w:rPr>
            </w:pPr>
            <w:r w:rsidRPr="00204AEF">
              <w:rPr>
                <w:rFonts w:ascii="Times New Roman" w:hAnsi="Times New Roman" w:cs="Times New Roman"/>
                <w:b/>
                <w:bCs/>
              </w:rPr>
              <w:t>2023 Completers:</w:t>
            </w:r>
            <w:r w:rsidR="00A7652A" w:rsidRPr="00204AEF">
              <w:rPr>
                <w:rFonts w:ascii="Times New Roman" w:hAnsi="Times New Roman" w:cs="Times New Roman"/>
                <w:b/>
                <w:bCs/>
              </w:rPr>
              <w:t xml:space="preserve"> </w:t>
            </w:r>
            <w:r w:rsidR="00A7652A" w:rsidRPr="00204AEF">
              <w:rPr>
                <w:rFonts w:ascii="Times New Roman" w:hAnsi="Times New Roman" w:cs="Times New Roman"/>
              </w:rPr>
              <w:t>The 2025 Alumni Satisfaction Survey was sent to seven (7) alumni.  There were two (2) respondents.</w:t>
            </w:r>
            <w:r w:rsidR="00204AEF" w:rsidRPr="00204AEF">
              <w:rPr>
                <w:rFonts w:ascii="Times New Roman" w:hAnsi="Times New Roman" w:cs="Times New Roman"/>
              </w:rPr>
              <w:t xml:space="preserve"> The survey of 16 questions used a Lickert scale of 1 through 5 (5 being the highest) to rate their preparedness for teaching from participating in the educator preparation programs.  All responses were positive with 1</w:t>
            </w:r>
            <w:r w:rsidR="00253551">
              <w:rPr>
                <w:rFonts w:ascii="Times New Roman" w:hAnsi="Times New Roman" w:cs="Times New Roman"/>
              </w:rPr>
              <w:t>2</w:t>
            </w:r>
            <w:r w:rsidR="00204AEF" w:rsidRPr="00204AEF">
              <w:rPr>
                <w:rFonts w:ascii="Times New Roman" w:hAnsi="Times New Roman" w:cs="Times New Roman"/>
              </w:rPr>
              <w:t xml:space="preserve"> of the 16 questions reaching combined </w:t>
            </w:r>
            <w:r w:rsidR="00253551">
              <w:rPr>
                <w:rFonts w:ascii="Times New Roman" w:hAnsi="Times New Roman" w:cs="Times New Roman"/>
              </w:rPr>
              <w:t>ratings</w:t>
            </w:r>
            <w:r w:rsidR="00204AEF" w:rsidRPr="00204AEF">
              <w:rPr>
                <w:rFonts w:ascii="Times New Roman" w:hAnsi="Times New Roman" w:cs="Times New Roman"/>
              </w:rPr>
              <w:t xml:space="preserve"> of 4.5</w:t>
            </w:r>
            <w:r w:rsidR="00253551">
              <w:rPr>
                <w:rFonts w:ascii="Times New Roman" w:hAnsi="Times New Roman" w:cs="Times New Roman"/>
              </w:rPr>
              <w:t xml:space="preserve"> or 5</w:t>
            </w:r>
            <w:proofErr w:type="gramStart"/>
            <w:r w:rsidR="00204AEF" w:rsidRPr="00204AEF">
              <w:rPr>
                <w:rFonts w:ascii="Times New Roman" w:hAnsi="Times New Roman" w:cs="Times New Roman"/>
              </w:rPr>
              <w:t>.  There</w:t>
            </w:r>
            <w:proofErr w:type="gramEnd"/>
            <w:r w:rsidR="00204AEF" w:rsidRPr="00204AEF">
              <w:rPr>
                <w:rFonts w:ascii="Times New Roman" w:hAnsi="Times New Roman" w:cs="Times New Roman"/>
              </w:rPr>
              <w:t xml:space="preserve"> were </w:t>
            </w:r>
            <w:r w:rsidR="00253551">
              <w:rPr>
                <w:rFonts w:ascii="Times New Roman" w:hAnsi="Times New Roman" w:cs="Times New Roman"/>
              </w:rPr>
              <w:t>four</w:t>
            </w:r>
            <w:r w:rsidR="00204AEF" w:rsidRPr="00204AEF">
              <w:rPr>
                <w:rFonts w:ascii="Times New Roman" w:hAnsi="Times New Roman" w:cs="Times New Roman"/>
              </w:rPr>
              <w:t xml:space="preserve"> prompts that received a combined rating of 3.5 with one respondent rating 2 for each and one respondent rating 5 for the same prompts. The three questions/prompts were </w:t>
            </w:r>
            <w:r w:rsidR="00204AEF" w:rsidRPr="00204AEF">
              <w:rPr>
                <w:rFonts w:ascii="Times New Roman" w:hAnsi="Times New Roman" w:cs="Times New Roman"/>
                <w:b/>
                <w:bCs/>
              </w:rPr>
              <w:t>“You were prepared by your teacher preparation program to</w:t>
            </w:r>
            <w:r w:rsidR="00116941">
              <w:rPr>
                <w:rFonts w:ascii="Times New Roman" w:hAnsi="Times New Roman" w:cs="Times New Roman"/>
                <w:b/>
                <w:bCs/>
              </w:rPr>
              <w:t>:</w:t>
            </w:r>
            <w:r w:rsidR="00204AEF" w:rsidRPr="00204AEF">
              <w:rPr>
                <w:rFonts w:ascii="Times New Roman" w:hAnsi="Times New Roman" w:cs="Times New Roman"/>
                <w:b/>
                <w:bCs/>
              </w:rPr>
              <w:t>”</w:t>
            </w:r>
          </w:p>
          <w:p w14:paraId="6CE4B580" w14:textId="59B46E80" w:rsidR="00E03D83" w:rsidRPr="00204AEF" w:rsidRDefault="00204AEF" w:rsidP="00FE09AA">
            <w:pPr>
              <w:pStyle w:val="ListParagraph"/>
              <w:numPr>
                <w:ilvl w:val="1"/>
                <w:numId w:val="1"/>
              </w:numPr>
              <w:rPr>
                <w:rFonts w:ascii="Times New Roman" w:hAnsi="Times New Roman" w:cs="Times New Roman"/>
                <w:b/>
                <w:bCs/>
                <w:i/>
                <w:iCs/>
              </w:rPr>
            </w:pPr>
            <w:r w:rsidRPr="00204AEF">
              <w:rPr>
                <w:rFonts w:ascii="Times New Roman" w:hAnsi="Times New Roman" w:cs="Times New Roman"/>
                <w:b/>
                <w:bCs/>
                <w:i/>
                <w:iCs/>
              </w:rPr>
              <w:t xml:space="preserve">Analyze multiple sources of growth data (e.g., pre/post assessments, surveys, inventories, remediation and enrichment activities) to provide differentiated learning experiences to accommodate developmental and individual needs of diverse learners and positively impact K-12 student learning. (InTASC 6, NJPTS 6, AAQEP </w:t>
            </w:r>
            <w:r w:rsidR="007D036D">
              <w:rPr>
                <w:rFonts w:ascii="Times New Roman" w:hAnsi="Times New Roman" w:cs="Times New Roman"/>
                <w:b/>
                <w:bCs/>
                <w:i/>
                <w:iCs/>
              </w:rPr>
              <w:t>1e,1f,2e</w:t>
            </w:r>
            <w:r w:rsidRPr="00204AEF">
              <w:rPr>
                <w:rFonts w:ascii="Times New Roman" w:hAnsi="Times New Roman" w:cs="Times New Roman"/>
                <w:b/>
                <w:bCs/>
                <w:i/>
                <w:iCs/>
              </w:rPr>
              <w:t>) </w:t>
            </w:r>
          </w:p>
          <w:p w14:paraId="1DC39CF0" w14:textId="7A156EFF" w:rsidR="00204AEF" w:rsidRPr="00253551" w:rsidRDefault="00204AEF" w:rsidP="00FE09AA">
            <w:pPr>
              <w:pStyle w:val="ListParagraph"/>
              <w:numPr>
                <w:ilvl w:val="1"/>
                <w:numId w:val="1"/>
              </w:numPr>
              <w:rPr>
                <w:rFonts w:ascii="Times New Roman" w:hAnsi="Times New Roman" w:cs="Times New Roman"/>
                <w:b/>
                <w:bCs/>
              </w:rPr>
            </w:pPr>
            <w:r w:rsidRPr="00204AEF">
              <w:rPr>
                <w:rFonts w:ascii="Times New Roman" w:hAnsi="Times New Roman" w:cs="Times New Roman"/>
                <w:b/>
                <w:bCs/>
                <w:i/>
                <w:iCs/>
              </w:rPr>
              <w:t>Plan lessons based on rigorous standards and best practices in the use of innovative and interesting </w:t>
            </w:r>
            <w:r w:rsidR="00253551">
              <w:rPr>
                <w:rFonts w:ascii="Times New Roman" w:hAnsi="Times New Roman" w:cs="Times New Roman"/>
                <w:b/>
                <w:bCs/>
                <w:i/>
                <w:iCs/>
              </w:rPr>
              <w:t xml:space="preserve">                    </w:t>
            </w:r>
            <w:r w:rsidRPr="00204AEF">
              <w:rPr>
                <w:rFonts w:ascii="Times New Roman" w:hAnsi="Times New Roman" w:cs="Times New Roman"/>
                <w:b/>
                <w:bCs/>
                <w:i/>
                <w:iCs/>
              </w:rPr>
              <w:t>methodolog</w:t>
            </w:r>
            <w:r>
              <w:rPr>
                <w:rFonts w:ascii="Times New Roman" w:hAnsi="Times New Roman" w:cs="Times New Roman"/>
                <w:b/>
                <w:bCs/>
                <w:i/>
                <w:iCs/>
              </w:rPr>
              <w:t>ie</w:t>
            </w:r>
            <w:r w:rsidRPr="00204AEF">
              <w:rPr>
                <w:rFonts w:ascii="Times New Roman" w:hAnsi="Times New Roman" w:cs="Times New Roman"/>
                <w:b/>
                <w:bCs/>
                <w:i/>
                <w:iCs/>
              </w:rPr>
              <w:t xml:space="preserve">s, a variety of relevant teaching materials and current technology. (InTASC 8, NJPTS 8, AAQEP </w:t>
            </w:r>
            <w:r w:rsidR="007D036D">
              <w:rPr>
                <w:rFonts w:ascii="Times New Roman" w:hAnsi="Times New Roman" w:cs="Times New Roman"/>
                <w:b/>
                <w:bCs/>
                <w:i/>
                <w:iCs/>
              </w:rPr>
              <w:t>1.a through g, 2d</w:t>
            </w:r>
            <w:r w:rsidRPr="00204AEF">
              <w:rPr>
                <w:rFonts w:ascii="Times New Roman" w:hAnsi="Times New Roman" w:cs="Times New Roman"/>
                <w:b/>
                <w:bCs/>
                <w:i/>
                <w:iCs/>
              </w:rPr>
              <w:t>)</w:t>
            </w:r>
          </w:p>
          <w:p w14:paraId="4DB4C97A" w14:textId="269D42B9" w:rsidR="00253551" w:rsidRPr="00253551" w:rsidRDefault="00253551" w:rsidP="00FE09AA">
            <w:pPr>
              <w:pStyle w:val="ListParagraph"/>
              <w:numPr>
                <w:ilvl w:val="1"/>
                <w:numId w:val="1"/>
              </w:numPr>
              <w:rPr>
                <w:rFonts w:ascii="Times New Roman" w:hAnsi="Times New Roman" w:cs="Times New Roman"/>
                <w:b/>
                <w:bCs/>
              </w:rPr>
            </w:pPr>
            <w:r w:rsidRPr="00253551">
              <w:rPr>
                <w:rFonts w:ascii="Times New Roman" w:hAnsi="Times New Roman" w:cs="Times New Roman"/>
                <w:b/>
                <w:bCs/>
                <w:i/>
                <w:iCs/>
              </w:rPr>
              <w:t xml:space="preserve">Use a variety of appropriate teaching strategies (e.g., cooperative learning, discovery learning, demonstration, discussion, inquiry, interactive learning, simulation, etc.) to enhance student learning outcomes. (InTASC 8, NJPTS 8, AAQEP </w:t>
            </w:r>
            <w:r w:rsidR="007D036D">
              <w:rPr>
                <w:rFonts w:ascii="Times New Roman" w:hAnsi="Times New Roman" w:cs="Times New Roman"/>
                <w:b/>
                <w:bCs/>
                <w:i/>
                <w:iCs/>
              </w:rPr>
              <w:t>1.a through g, 2d</w:t>
            </w:r>
            <w:r w:rsidRPr="00253551">
              <w:rPr>
                <w:rFonts w:ascii="Times New Roman" w:hAnsi="Times New Roman" w:cs="Times New Roman"/>
                <w:b/>
                <w:bCs/>
                <w:i/>
                <w:iCs/>
              </w:rPr>
              <w:t>)</w:t>
            </w:r>
          </w:p>
          <w:p w14:paraId="08F05A8C" w14:textId="148AA9B5" w:rsidR="00FE09AA" w:rsidRPr="00FE09AA" w:rsidRDefault="00253551" w:rsidP="00FE09AA">
            <w:pPr>
              <w:pStyle w:val="ListParagraph"/>
              <w:numPr>
                <w:ilvl w:val="1"/>
                <w:numId w:val="1"/>
              </w:numPr>
              <w:rPr>
                <w:rFonts w:ascii="Times New Roman" w:hAnsi="Times New Roman" w:cs="Times New Roman"/>
                <w:b/>
                <w:bCs/>
              </w:rPr>
            </w:pPr>
            <w:r w:rsidRPr="00253551">
              <w:rPr>
                <w:rFonts w:ascii="Times New Roman" w:hAnsi="Times New Roman" w:cs="Times New Roman"/>
                <w:b/>
                <w:bCs/>
                <w:i/>
                <w:iCs/>
              </w:rPr>
              <w:t xml:space="preserve">Demonstrate a spirit of inquiry and appreciation for research that promotes continuous improvement in my abilities to increase student learning outcomes. (InTASC 9, NJPTS 9, AAQEP </w:t>
            </w:r>
            <w:r w:rsidR="007D036D">
              <w:rPr>
                <w:rFonts w:ascii="Times New Roman" w:hAnsi="Times New Roman" w:cs="Times New Roman"/>
                <w:b/>
                <w:bCs/>
                <w:i/>
                <w:iCs/>
              </w:rPr>
              <w:t>2f</w:t>
            </w:r>
            <w:r w:rsidRPr="00253551">
              <w:rPr>
                <w:rFonts w:ascii="Times New Roman" w:hAnsi="Times New Roman" w:cs="Times New Roman"/>
                <w:b/>
                <w:bCs/>
                <w:i/>
                <w:iCs/>
              </w:rPr>
              <w:t>)</w:t>
            </w:r>
          </w:p>
          <w:p w14:paraId="4B541326" w14:textId="5BAE79EC" w:rsidR="00FE09AA" w:rsidRPr="00FE09AA" w:rsidRDefault="00FE09AA" w:rsidP="00FE09AA">
            <w:pPr>
              <w:rPr>
                <w:rFonts w:ascii="Times New Roman" w:hAnsi="Times New Roman" w:cs="Times New Roman"/>
                <w:b/>
                <w:bCs/>
              </w:rPr>
            </w:pPr>
            <w:r>
              <w:rPr>
                <w:rFonts w:ascii="Times New Roman" w:hAnsi="Times New Roman" w:cs="Times New Roman"/>
              </w:rPr>
              <w:t>T</w:t>
            </w:r>
            <w:r w:rsidRPr="00FE09AA">
              <w:rPr>
                <w:rFonts w:ascii="Times New Roman" w:hAnsi="Times New Roman" w:cs="Times New Roman"/>
              </w:rPr>
              <w:t xml:space="preserve">he number of participants is too small to analyze effectively to make any changes to improve the programs. </w:t>
            </w:r>
            <w:r>
              <w:rPr>
                <w:rFonts w:ascii="Times New Roman" w:hAnsi="Times New Roman" w:cs="Times New Roman"/>
              </w:rPr>
              <w:t>Regardless, the four prompts indicated above will be discussed with the adjunct faculty and clinical supervisors to determine the best methods for infusing additional content on data analysis, methodologies, instructional strategies, and research into program courses.</w:t>
            </w:r>
          </w:p>
          <w:p w14:paraId="0ED164A0" w14:textId="77777777" w:rsidR="00397E4C" w:rsidRDefault="00397E4C" w:rsidP="00FE09AA">
            <w:pPr>
              <w:tabs>
                <w:tab w:val="left" w:pos="10395"/>
              </w:tabs>
              <w:rPr>
                <w:rFonts w:ascii="Times New Roman" w:hAnsi="Times New Roman" w:cs="Times New Roman"/>
                <w:b/>
                <w:bCs/>
              </w:rPr>
            </w:pPr>
          </w:p>
          <w:p w14:paraId="3198A6D4" w14:textId="75C52D83" w:rsidR="003D39D0" w:rsidRPr="00D97776" w:rsidRDefault="003D39D0" w:rsidP="00150A8B">
            <w:pPr>
              <w:rPr>
                <w:rFonts w:ascii="Times New Roman" w:eastAsia="Arial" w:hAnsi="Times New Roman" w:cs="Times New Roman"/>
                <w:sz w:val="22"/>
                <w:szCs w:val="22"/>
              </w:rPr>
            </w:pPr>
            <w:r w:rsidRPr="000F19E4">
              <w:rPr>
                <w:rFonts w:ascii="Times New Roman" w:eastAsia="Arial" w:hAnsi="Times New Roman" w:cs="Times New Roman"/>
                <w:b/>
                <w:bCs/>
                <w:sz w:val="22"/>
                <w:szCs w:val="22"/>
              </w:rPr>
              <w:t>Supervisor:</w:t>
            </w:r>
            <w:r w:rsidR="000F19E4" w:rsidRPr="000F19E4">
              <w:rPr>
                <w:rFonts w:ascii="Times New Roman" w:eastAsia="Arial" w:hAnsi="Times New Roman" w:cs="Times New Roman"/>
                <w:b/>
                <w:bCs/>
                <w:sz w:val="22"/>
                <w:szCs w:val="22"/>
              </w:rPr>
              <w:t xml:space="preserve"> </w:t>
            </w:r>
            <w:r w:rsidR="000F19E4" w:rsidRPr="00D97776">
              <w:rPr>
                <w:rFonts w:ascii="Times New Roman" w:eastAsia="Arial" w:hAnsi="Times New Roman" w:cs="Times New Roman"/>
                <w:sz w:val="22"/>
                <w:szCs w:val="22"/>
              </w:rPr>
              <w:t xml:space="preserve">The two-year completion </w:t>
            </w:r>
            <w:r w:rsidR="00D97776" w:rsidRPr="00D97776">
              <w:rPr>
                <w:rFonts w:ascii="Times New Roman" w:eastAsia="Arial" w:hAnsi="Times New Roman" w:cs="Times New Roman"/>
                <w:sz w:val="22"/>
                <w:szCs w:val="22"/>
              </w:rPr>
              <w:t>rate</w:t>
            </w:r>
            <w:r w:rsidR="000F19E4" w:rsidRPr="00D97776">
              <w:rPr>
                <w:rFonts w:ascii="Times New Roman" w:eastAsia="Arial" w:hAnsi="Times New Roman" w:cs="Times New Roman"/>
                <w:sz w:val="22"/>
                <w:szCs w:val="22"/>
              </w:rPr>
              <w:t xml:space="preserve"> for the supervisor candidates is 100% (Spring completers N=3)</w:t>
            </w:r>
          </w:p>
          <w:p w14:paraId="6803F160" w14:textId="77777777" w:rsidR="00D97776" w:rsidRDefault="00D97776" w:rsidP="00150A8B">
            <w:pPr>
              <w:rPr>
                <w:rFonts w:ascii="Times New Roman" w:eastAsia="Arial" w:hAnsi="Times New Roman" w:cs="Times New Roman"/>
                <w:b/>
                <w:bCs/>
                <w:sz w:val="22"/>
                <w:szCs w:val="22"/>
              </w:rPr>
            </w:pPr>
          </w:p>
          <w:p w14:paraId="3D7D2CD6" w14:textId="286FE72A" w:rsidR="003D39D0" w:rsidRPr="00D97776" w:rsidRDefault="003D39D0" w:rsidP="00150A8B">
            <w:pPr>
              <w:rPr>
                <w:rFonts w:ascii="Times New Roman" w:eastAsia="Arial" w:hAnsi="Times New Roman" w:cs="Times New Roman"/>
                <w:sz w:val="22"/>
                <w:szCs w:val="22"/>
              </w:rPr>
            </w:pPr>
            <w:r w:rsidRPr="000F19E4">
              <w:rPr>
                <w:rFonts w:ascii="Times New Roman" w:eastAsia="Arial" w:hAnsi="Times New Roman" w:cs="Times New Roman"/>
                <w:b/>
                <w:bCs/>
                <w:sz w:val="22"/>
                <w:szCs w:val="22"/>
              </w:rPr>
              <w:t>MA Ed Leadership (Principal):</w:t>
            </w:r>
            <w:r w:rsidR="000F19E4">
              <w:rPr>
                <w:rFonts w:ascii="Times New Roman" w:eastAsia="Arial" w:hAnsi="Times New Roman" w:cs="Times New Roman"/>
                <w:b/>
                <w:bCs/>
                <w:sz w:val="22"/>
                <w:szCs w:val="22"/>
              </w:rPr>
              <w:t xml:space="preserve"> </w:t>
            </w:r>
            <w:r w:rsidR="000F19E4" w:rsidRPr="00D97776">
              <w:rPr>
                <w:rFonts w:ascii="Times New Roman" w:eastAsia="Arial" w:hAnsi="Times New Roman" w:cs="Times New Roman"/>
                <w:sz w:val="22"/>
                <w:szCs w:val="22"/>
              </w:rPr>
              <w:t>The two-year completion rate for the MA in Educational Leadership is 100% (N=4)</w:t>
            </w:r>
          </w:p>
          <w:p w14:paraId="2714D397" w14:textId="77777777" w:rsidR="00397E4C" w:rsidRPr="00D97776" w:rsidRDefault="00397E4C" w:rsidP="00150A8B">
            <w:pPr>
              <w:rPr>
                <w:rFonts w:ascii="Times New Roman" w:eastAsia="Arial" w:hAnsi="Times New Roman" w:cs="Times New Roman"/>
                <w:sz w:val="22"/>
                <w:szCs w:val="22"/>
              </w:rPr>
            </w:pPr>
          </w:p>
          <w:p w14:paraId="4A3705B8" w14:textId="60297C1F" w:rsidR="00397E4C" w:rsidRPr="0077662D" w:rsidRDefault="00397E4C" w:rsidP="00150A8B">
            <w:pPr>
              <w:rPr>
                <w:rFonts w:ascii="Arial" w:eastAsia="Arial" w:hAnsi="Arial" w:cs="Arial"/>
                <w:b/>
                <w:bCs/>
                <w:sz w:val="22"/>
                <w:szCs w:val="22"/>
              </w:rPr>
            </w:pPr>
          </w:p>
        </w:tc>
      </w:tr>
      <w:tr w:rsidR="00150A8B" w14:paraId="4A3705BB" w14:textId="77777777">
        <w:trPr>
          <w:trHeight w:val="160"/>
        </w:trPr>
        <w:tc>
          <w:tcPr>
            <w:tcW w:w="12855" w:type="dxa"/>
            <w:shd w:val="clear" w:color="auto" w:fill="FFFFFF"/>
          </w:tcPr>
          <w:p w14:paraId="4A3705BA" w14:textId="77777777" w:rsidR="00150A8B" w:rsidRDefault="00150A8B" w:rsidP="00150A8B">
            <w:pPr>
              <w:keepNext/>
              <w:ind w:left="245" w:hanging="245"/>
              <w:rPr>
                <w:rFonts w:ascii="Arial" w:eastAsia="Arial" w:hAnsi="Arial" w:cs="Arial"/>
                <w:sz w:val="22"/>
                <w:szCs w:val="22"/>
              </w:rPr>
            </w:pPr>
            <w:bookmarkStart w:id="5" w:name="_Hlk204611865"/>
            <w:bookmarkEnd w:id="4"/>
            <w:r>
              <w:rPr>
                <w:rFonts w:ascii="Arial" w:eastAsia="Arial" w:hAnsi="Arial" w:cs="Arial"/>
                <w:sz w:val="22"/>
                <w:szCs w:val="22"/>
              </w:rPr>
              <w:lastRenderedPageBreak/>
              <w:t xml:space="preserve">G. Explanation of </w:t>
            </w:r>
            <w:r>
              <w:rPr>
                <w:rFonts w:ascii="Arial" w:eastAsia="Arial" w:hAnsi="Arial" w:cs="Arial"/>
                <w:b/>
                <w:sz w:val="22"/>
                <w:szCs w:val="22"/>
              </w:rPr>
              <w:t>evidence available from employers of program completers</w:t>
            </w:r>
            <w:r>
              <w:rPr>
                <w:rFonts w:ascii="Arial" w:eastAsia="Arial" w:hAnsi="Arial" w:cs="Arial"/>
                <w:sz w:val="22"/>
                <w:szCs w:val="22"/>
              </w:rPr>
              <w:t xml:space="preserve">, with a characterization of findings. </w:t>
            </w:r>
          </w:p>
        </w:tc>
      </w:tr>
      <w:tr w:rsidR="00150A8B" w14:paraId="4A3705BD" w14:textId="77777777">
        <w:trPr>
          <w:trHeight w:val="21"/>
        </w:trPr>
        <w:tc>
          <w:tcPr>
            <w:tcW w:w="12855" w:type="dxa"/>
            <w:shd w:val="clear" w:color="auto" w:fill="D0E0E3"/>
          </w:tcPr>
          <w:p w14:paraId="47CB43A1" w14:textId="77777777" w:rsidR="00D57616" w:rsidRPr="00A37EAE" w:rsidRDefault="00D57616" w:rsidP="00D57616">
            <w:pPr>
              <w:rPr>
                <w:rFonts w:ascii="Times New Roman" w:eastAsia="Arial" w:hAnsi="Times New Roman" w:cs="Times New Roman"/>
                <w:b/>
                <w:bCs/>
                <w:sz w:val="22"/>
                <w:szCs w:val="22"/>
                <w:u w:val="single"/>
              </w:rPr>
            </w:pPr>
            <w:r w:rsidRPr="00A37EAE">
              <w:rPr>
                <w:rFonts w:ascii="Times New Roman" w:eastAsia="Arial" w:hAnsi="Times New Roman" w:cs="Times New Roman"/>
                <w:b/>
                <w:bCs/>
                <w:sz w:val="22"/>
                <w:szCs w:val="22"/>
                <w:u w:val="single"/>
              </w:rPr>
              <w:t>Findings:</w:t>
            </w:r>
          </w:p>
          <w:p w14:paraId="338C7D3A" w14:textId="77777777" w:rsidR="00D57616" w:rsidRDefault="00D57616" w:rsidP="00D57616">
            <w:pPr>
              <w:rPr>
                <w:rFonts w:ascii="Times New Roman" w:eastAsia="Arial" w:hAnsi="Times New Roman" w:cs="Times New Roman"/>
                <w:sz w:val="22"/>
                <w:szCs w:val="22"/>
              </w:rPr>
            </w:pPr>
            <w:r>
              <w:rPr>
                <w:rFonts w:ascii="Times New Roman" w:eastAsia="Arial" w:hAnsi="Times New Roman" w:cs="Times New Roman"/>
                <w:b/>
                <w:bCs/>
                <w:sz w:val="22"/>
                <w:szCs w:val="22"/>
              </w:rPr>
              <w:t>Initial Certification:</w:t>
            </w:r>
            <w:r>
              <w:rPr>
                <w:rFonts w:ascii="Times New Roman" w:eastAsia="Arial" w:hAnsi="Times New Roman" w:cs="Times New Roman"/>
                <w:sz w:val="22"/>
                <w:szCs w:val="22"/>
              </w:rPr>
              <w:t xml:space="preserve"> </w:t>
            </w:r>
          </w:p>
          <w:p w14:paraId="32D5C473" w14:textId="220E772D" w:rsidR="00F80E7A" w:rsidRDefault="003D39D0" w:rsidP="00D57616">
            <w:pPr>
              <w:rPr>
                <w:rFonts w:ascii="Times New Roman" w:eastAsia="Arial" w:hAnsi="Times New Roman" w:cs="Times New Roman"/>
                <w:sz w:val="22"/>
                <w:szCs w:val="22"/>
              </w:rPr>
            </w:pPr>
            <w:r>
              <w:rPr>
                <w:rFonts w:ascii="Times New Roman" w:eastAsia="Arial" w:hAnsi="Times New Roman" w:cs="Times New Roman"/>
                <w:sz w:val="22"/>
                <w:szCs w:val="22"/>
              </w:rPr>
              <w:t>The EPP began a collaboration with a colleague from a small Catholic university in New Jersey in Spring 2024.  Meeting bi-weekly, the two collaborators researched, reviewed, and distributed sample employer surveys for review by faculty employers.  This collaborative effort</w:t>
            </w:r>
            <w:r w:rsidR="00E03D83">
              <w:rPr>
                <w:rFonts w:ascii="Times New Roman" w:eastAsia="Arial" w:hAnsi="Times New Roman" w:cs="Times New Roman"/>
                <w:sz w:val="22"/>
                <w:szCs w:val="22"/>
              </w:rPr>
              <w:t xml:space="preserve"> </w:t>
            </w:r>
            <w:r>
              <w:rPr>
                <w:rFonts w:ascii="Times New Roman" w:eastAsia="Arial" w:hAnsi="Times New Roman" w:cs="Times New Roman"/>
                <w:sz w:val="22"/>
                <w:szCs w:val="22"/>
              </w:rPr>
              <w:t>yielded a</w:t>
            </w:r>
            <w:r w:rsidR="00D57616">
              <w:rPr>
                <w:rFonts w:ascii="Times New Roman" w:eastAsia="Arial" w:hAnsi="Times New Roman" w:cs="Times New Roman"/>
                <w:sz w:val="22"/>
                <w:szCs w:val="22"/>
              </w:rPr>
              <w:t xml:space="preserve"> School Colleagues Survey </w:t>
            </w:r>
            <w:r>
              <w:rPr>
                <w:rFonts w:ascii="Times New Roman" w:eastAsia="Arial" w:hAnsi="Times New Roman" w:cs="Times New Roman"/>
                <w:sz w:val="22"/>
                <w:szCs w:val="22"/>
              </w:rPr>
              <w:t xml:space="preserve">that </w:t>
            </w:r>
            <w:r w:rsidR="00CF28EE">
              <w:rPr>
                <w:rFonts w:ascii="Times New Roman" w:eastAsia="Arial" w:hAnsi="Times New Roman" w:cs="Times New Roman"/>
                <w:sz w:val="22"/>
                <w:szCs w:val="22"/>
              </w:rPr>
              <w:t>was</w:t>
            </w:r>
            <w:r>
              <w:rPr>
                <w:rFonts w:ascii="Times New Roman" w:eastAsia="Arial" w:hAnsi="Times New Roman" w:cs="Times New Roman"/>
                <w:sz w:val="22"/>
                <w:szCs w:val="22"/>
              </w:rPr>
              <w:t xml:space="preserve"> piloted in May 2025.  It </w:t>
            </w:r>
            <w:r w:rsidR="00CF28EE">
              <w:rPr>
                <w:rFonts w:ascii="Times New Roman" w:eastAsia="Arial" w:hAnsi="Times New Roman" w:cs="Times New Roman"/>
                <w:sz w:val="22"/>
                <w:szCs w:val="22"/>
              </w:rPr>
              <w:t>was</w:t>
            </w:r>
            <w:r>
              <w:rPr>
                <w:rFonts w:ascii="Times New Roman" w:eastAsia="Arial" w:hAnsi="Times New Roman" w:cs="Times New Roman"/>
                <w:sz w:val="22"/>
                <w:szCs w:val="22"/>
              </w:rPr>
              <w:t xml:space="preserve"> administered anonymously through Google forms to employers of 2024 and 2023 alumni.  </w:t>
            </w:r>
          </w:p>
          <w:p w14:paraId="5F48B748" w14:textId="77777777" w:rsidR="00F80E7A" w:rsidRDefault="00F80E7A" w:rsidP="00150A8B">
            <w:pPr>
              <w:rPr>
                <w:rFonts w:ascii="Times New Roman" w:eastAsia="Arial" w:hAnsi="Times New Roman" w:cs="Times New Roman"/>
                <w:sz w:val="22"/>
                <w:szCs w:val="22"/>
              </w:rPr>
            </w:pPr>
          </w:p>
          <w:p w14:paraId="2D48CE92" w14:textId="77777777" w:rsidR="00F80E7A" w:rsidRDefault="003D39D0" w:rsidP="00150A8B">
            <w:pPr>
              <w:rPr>
                <w:rFonts w:ascii="Times New Roman" w:eastAsia="Arial" w:hAnsi="Times New Roman" w:cs="Times New Roman"/>
                <w:sz w:val="22"/>
                <w:szCs w:val="22"/>
              </w:rPr>
            </w:pPr>
            <w:r>
              <w:rPr>
                <w:rFonts w:ascii="Times New Roman" w:eastAsia="Arial" w:hAnsi="Times New Roman" w:cs="Times New Roman"/>
                <w:sz w:val="22"/>
                <w:szCs w:val="22"/>
              </w:rPr>
              <w:t xml:space="preserve">The EPP </w:t>
            </w:r>
            <w:r w:rsidR="00F80E7A">
              <w:rPr>
                <w:rFonts w:ascii="Times New Roman" w:eastAsia="Arial" w:hAnsi="Times New Roman" w:cs="Times New Roman"/>
                <w:sz w:val="22"/>
                <w:szCs w:val="22"/>
              </w:rPr>
              <w:t xml:space="preserve">has found that it can locate completers’ current districts of employment by searching </w:t>
            </w:r>
            <w:proofErr w:type="gramStart"/>
            <w:r w:rsidR="00F80E7A">
              <w:rPr>
                <w:rFonts w:ascii="Times New Roman" w:eastAsia="Arial" w:hAnsi="Times New Roman" w:cs="Times New Roman"/>
                <w:sz w:val="22"/>
                <w:szCs w:val="22"/>
              </w:rPr>
              <w:t>each individual’s</w:t>
            </w:r>
            <w:proofErr w:type="gramEnd"/>
            <w:r w:rsidR="00F80E7A">
              <w:rPr>
                <w:rFonts w:ascii="Times New Roman" w:eastAsia="Arial" w:hAnsi="Times New Roman" w:cs="Times New Roman"/>
                <w:sz w:val="22"/>
                <w:szCs w:val="22"/>
              </w:rPr>
              <w:t xml:space="preserve"> educator page on </w:t>
            </w:r>
            <w:hyperlink r:id="rId15" w:history="1">
              <w:r w:rsidR="00F80E7A" w:rsidRPr="00F80E7A">
                <w:rPr>
                  <w:rStyle w:val="Hyperlink"/>
                  <w:rFonts w:ascii="Times New Roman" w:eastAsia="Arial" w:hAnsi="Times New Roman" w:cs="Times New Roman"/>
                  <w:sz w:val="22"/>
                  <w:szCs w:val="22"/>
                </w:rPr>
                <w:t>NJEdCert</w:t>
              </w:r>
            </w:hyperlink>
            <w:r w:rsidR="00F80E7A">
              <w:rPr>
                <w:rFonts w:ascii="Times New Roman" w:eastAsia="Arial" w:hAnsi="Times New Roman" w:cs="Times New Roman"/>
                <w:sz w:val="22"/>
                <w:szCs w:val="22"/>
              </w:rPr>
              <w:t xml:space="preserve">.  Each individual educator page indicates the NJ District Code of the educator’s employment.  Then these codes can </w:t>
            </w:r>
            <w:proofErr w:type="gramStart"/>
            <w:r w:rsidR="00F80E7A">
              <w:rPr>
                <w:rFonts w:ascii="Times New Roman" w:eastAsia="Arial" w:hAnsi="Times New Roman" w:cs="Times New Roman"/>
                <w:sz w:val="22"/>
                <w:szCs w:val="22"/>
              </w:rPr>
              <w:t>be located in</w:t>
            </w:r>
            <w:proofErr w:type="gramEnd"/>
            <w:r w:rsidR="00F80E7A">
              <w:rPr>
                <w:rFonts w:ascii="Times New Roman" w:eastAsia="Arial" w:hAnsi="Times New Roman" w:cs="Times New Roman"/>
                <w:sz w:val="22"/>
                <w:szCs w:val="22"/>
              </w:rPr>
              <w:t xml:space="preserve"> the list of </w:t>
            </w:r>
          </w:p>
          <w:p w14:paraId="3ACEE134" w14:textId="7C8D89DB" w:rsidR="00CF28EE" w:rsidRDefault="00F80E7A" w:rsidP="00150A8B">
            <w:pPr>
              <w:rPr>
                <w:rFonts w:ascii="Times New Roman" w:eastAsia="Arial" w:hAnsi="Times New Roman" w:cs="Times New Roman"/>
                <w:sz w:val="22"/>
                <w:szCs w:val="22"/>
              </w:rPr>
            </w:pPr>
            <w:hyperlink r:id="rId16" w:history="1">
              <w:r w:rsidRPr="00F80E7A">
                <w:rPr>
                  <w:rStyle w:val="Hyperlink"/>
                  <w:rFonts w:ascii="Times New Roman" w:eastAsia="Arial" w:hAnsi="Times New Roman" w:cs="Times New Roman"/>
                  <w:sz w:val="22"/>
                  <w:szCs w:val="22"/>
                </w:rPr>
                <w:t>NJ District codes</w:t>
              </w:r>
            </w:hyperlink>
            <w:r>
              <w:rPr>
                <w:rFonts w:ascii="Times New Roman" w:eastAsia="Arial" w:hAnsi="Times New Roman" w:cs="Times New Roman"/>
                <w:sz w:val="22"/>
                <w:szCs w:val="22"/>
              </w:rPr>
              <w:t xml:space="preserve"> </w:t>
            </w:r>
            <w:proofErr w:type="gramStart"/>
            <w:r>
              <w:rPr>
                <w:rFonts w:ascii="Times New Roman" w:eastAsia="Arial" w:hAnsi="Times New Roman" w:cs="Times New Roman"/>
                <w:sz w:val="22"/>
                <w:szCs w:val="22"/>
              </w:rPr>
              <w:t>in order to</w:t>
            </w:r>
            <w:proofErr w:type="gramEnd"/>
            <w:r>
              <w:rPr>
                <w:rFonts w:ascii="Times New Roman" w:eastAsia="Arial" w:hAnsi="Times New Roman" w:cs="Times New Roman"/>
                <w:sz w:val="22"/>
                <w:szCs w:val="22"/>
              </w:rPr>
              <w:t xml:space="preserve"> locate the correct district of employment. While this can be laborious, the annual number of completers is small, making this a manageable task. </w:t>
            </w:r>
            <w:r w:rsidR="00D57616">
              <w:rPr>
                <w:rFonts w:ascii="Times New Roman" w:eastAsia="Arial" w:hAnsi="Times New Roman" w:cs="Times New Roman"/>
                <w:sz w:val="22"/>
                <w:szCs w:val="22"/>
              </w:rPr>
              <w:t xml:space="preserve">Because the number of completers is small, it makes the analysis of the limited data difficult.  </w:t>
            </w:r>
          </w:p>
          <w:p w14:paraId="6D27BF3B" w14:textId="27D3B426" w:rsidR="00150A8B" w:rsidRDefault="00150A8B" w:rsidP="00150A8B">
            <w:pPr>
              <w:rPr>
                <w:rFonts w:ascii="Times New Roman" w:eastAsia="Arial" w:hAnsi="Times New Roman" w:cs="Times New Roman"/>
                <w:sz w:val="22"/>
                <w:szCs w:val="22"/>
              </w:rPr>
            </w:pPr>
          </w:p>
          <w:p w14:paraId="4ABD9EE0" w14:textId="77777777" w:rsidR="00CA0D95" w:rsidRDefault="00CA0D95" w:rsidP="00546997">
            <w:pPr>
              <w:shd w:val="clear" w:color="auto" w:fill="DBE5F1" w:themeFill="accent1" w:themeFillTint="33"/>
              <w:rPr>
                <w:rFonts w:ascii="Times New Roman" w:eastAsia="Arial" w:hAnsi="Times New Roman" w:cs="Times New Roman"/>
                <w:sz w:val="22"/>
                <w:szCs w:val="22"/>
              </w:rPr>
            </w:pPr>
            <w:r>
              <w:rPr>
                <w:rFonts w:ascii="Times New Roman" w:eastAsia="Arial" w:hAnsi="Times New Roman" w:cs="Times New Roman"/>
                <w:sz w:val="22"/>
                <w:szCs w:val="22"/>
              </w:rPr>
              <w:t xml:space="preserve">There were ten (10) completers in 2023 and six (6) completers in 2024.  </w:t>
            </w:r>
            <w:r w:rsidR="00D57616">
              <w:rPr>
                <w:rFonts w:ascii="Times New Roman" w:eastAsia="Arial" w:hAnsi="Times New Roman" w:cs="Times New Roman"/>
                <w:sz w:val="22"/>
                <w:szCs w:val="22"/>
              </w:rPr>
              <w:t xml:space="preserve">The Employer Satisfaction Survey was sent </w:t>
            </w:r>
            <w:r w:rsidR="00D57616" w:rsidRPr="00CA0D95">
              <w:rPr>
                <w:rFonts w:ascii="Times New Roman" w:eastAsia="Arial" w:hAnsi="Times New Roman" w:cs="Times New Roman"/>
                <w:sz w:val="22"/>
                <w:szCs w:val="22"/>
              </w:rPr>
              <w:t xml:space="preserve">to </w:t>
            </w:r>
            <w:r>
              <w:rPr>
                <w:rFonts w:ascii="Times New Roman" w:eastAsia="Arial" w:hAnsi="Times New Roman" w:cs="Times New Roman"/>
                <w:sz w:val="22"/>
                <w:szCs w:val="22"/>
              </w:rPr>
              <w:t>12</w:t>
            </w:r>
            <w:r w:rsidR="00D57616">
              <w:rPr>
                <w:rFonts w:ascii="Times New Roman" w:eastAsia="Arial" w:hAnsi="Times New Roman" w:cs="Times New Roman"/>
                <w:sz w:val="22"/>
                <w:szCs w:val="22"/>
              </w:rPr>
              <w:t xml:space="preserve"> </w:t>
            </w:r>
            <w:proofErr w:type="gramStart"/>
            <w:r w:rsidR="00D57616">
              <w:rPr>
                <w:rFonts w:ascii="Times New Roman" w:eastAsia="Arial" w:hAnsi="Times New Roman" w:cs="Times New Roman"/>
                <w:sz w:val="22"/>
                <w:szCs w:val="22"/>
              </w:rPr>
              <w:t>employers</w:t>
            </w:r>
            <w:proofErr w:type="gramEnd"/>
            <w:r w:rsidR="00D57616">
              <w:rPr>
                <w:rFonts w:ascii="Times New Roman" w:eastAsia="Arial" w:hAnsi="Times New Roman" w:cs="Times New Roman"/>
                <w:sz w:val="22"/>
                <w:szCs w:val="22"/>
              </w:rPr>
              <w:t xml:space="preserve">. </w:t>
            </w:r>
            <w:r>
              <w:rPr>
                <w:rFonts w:ascii="Times New Roman" w:eastAsia="Arial" w:hAnsi="Times New Roman" w:cs="Times New Roman"/>
                <w:sz w:val="22"/>
                <w:szCs w:val="22"/>
              </w:rPr>
              <w:t xml:space="preserve"> Only 12 of the completers were employed in public school districts.  The other four (4) completers either were employed by a private or alternative school or entered graduate school.  Only completers employed in public school districts are captured in the NJEdCert data.</w:t>
            </w:r>
          </w:p>
          <w:p w14:paraId="42BCB7AC" w14:textId="77777777" w:rsidR="00CA0D95" w:rsidRDefault="00CA0D95" w:rsidP="00546997">
            <w:pPr>
              <w:shd w:val="clear" w:color="auto" w:fill="DBE5F1" w:themeFill="accent1" w:themeFillTint="33"/>
              <w:rPr>
                <w:rFonts w:ascii="Times New Roman" w:eastAsia="Arial" w:hAnsi="Times New Roman" w:cs="Times New Roman"/>
                <w:sz w:val="22"/>
                <w:szCs w:val="22"/>
              </w:rPr>
            </w:pPr>
          </w:p>
          <w:p w14:paraId="6CA7CD83" w14:textId="404B984D" w:rsidR="00F80E7A" w:rsidRDefault="00D57616" w:rsidP="00546997">
            <w:pPr>
              <w:shd w:val="clear" w:color="auto" w:fill="DBE5F1" w:themeFill="accent1" w:themeFillTint="33"/>
              <w:rPr>
                <w:rFonts w:ascii="Times New Roman" w:eastAsia="Arial" w:hAnsi="Times New Roman" w:cs="Times New Roman"/>
                <w:i/>
                <w:iCs/>
                <w:sz w:val="22"/>
                <w:szCs w:val="22"/>
              </w:rPr>
            </w:pPr>
            <w:r>
              <w:rPr>
                <w:rFonts w:ascii="Times New Roman" w:eastAsia="Arial" w:hAnsi="Times New Roman" w:cs="Times New Roman"/>
                <w:sz w:val="22"/>
                <w:szCs w:val="22"/>
              </w:rPr>
              <w:t xml:space="preserve">One employer responded.  While the results of the survey were very positive, </w:t>
            </w:r>
            <w:r w:rsidR="00CA0D95">
              <w:rPr>
                <w:rFonts w:ascii="Times New Roman" w:eastAsia="Arial" w:hAnsi="Times New Roman" w:cs="Times New Roman"/>
                <w:sz w:val="22"/>
                <w:szCs w:val="22"/>
              </w:rPr>
              <w:t>the results do</w:t>
            </w:r>
            <w:r>
              <w:rPr>
                <w:rFonts w:ascii="Times New Roman" w:eastAsia="Arial" w:hAnsi="Times New Roman" w:cs="Times New Roman"/>
                <w:sz w:val="22"/>
                <w:szCs w:val="22"/>
              </w:rPr>
              <w:t xml:space="preserve"> not provide significant data to lead to improvements.  The respondent selected </w:t>
            </w:r>
            <w:r w:rsidR="00E46BBA">
              <w:rPr>
                <w:rFonts w:ascii="Times New Roman" w:eastAsia="Arial" w:hAnsi="Times New Roman" w:cs="Times New Roman"/>
                <w:sz w:val="22"/>
                <w:szCs w:val="22"/>
              </w:rPr>
              <w:t>the top score (5 out of 5) for each of the 14 questions.  The respondent posted one comment</w:t>
            </w:r>
            <w:r w:rsidR="00546997">
              <w:rPr>
                <w:rFonts w:ascii="Times New Roman" w:eastAsia="Arial" w:hAnsi="Times New Roman" w:cs="Times New Roman"/>
                <w:sz w:val="22"/>
                <w:szCs w:val="22"/>
              </w:rPr>
              <w:t xml:space="preserve">: </w:t>
            </w:r>
            <w:r w:rsidR="00546997" w:rsidRPr="00546997">
              <w:rPr>
                <w:rFonts w:ascii="Times New Roman" w:eastAsia="Arial" w:hAnsi="Times New Roman" w:cs="Times New Roman"/>
                <w:i/>
                <w:iCs/>
                <w:sz w:val="22"/>
                <w:szCs w:val="22"/>
              </w:rPr>
              <w:t>“Ms. Smith (pseudonym) is the only known graduate of Saint Elizabeth.  She is always prepared, timely, and professional.  She communicates extremely well with parents, staff, and students.”</w:t>
            </w:r>
            <w:r w:rsidR="00E46BBA" w:rsidRPr="00546997">
              <w:rPr>
                <w:rFonts w:ascii="Times New Roman" w:eastAsia="Arial" w:hAnsi="Times New Roman" w:cs="Times New Roman"/>
                <w:i/>
                <w:iCs/>
                <w:sz w:val="22"/>
                <w:szCs w:val="22"/>
              </w:rPr>
              <w:t xml:space="preserve"> </w:t>
            </w:r>
          </w:p>
          <w:p w14:paraId="073E7CD1" w14:textId="77777777" w:rsidR="00546997" w:rsidRDefault="00546997" w:rsidP="00546997">
            <w:pPr>
              <w:shd w:val="clear" w:color="auto" w:fill="DBE5F1" w:themeFill="accent1" w:themeFillTint="33"/>
              <w:rPr>
                <w:rFonts w:ascii="Times New Roman" w:eastAsia="Arial" w:hAnsi="Times New Roman" w:cs="Times New Roman"/>
                <w:i/>
                <w:iCs/>
                <w:sz w:val="22"/>
                <w:szCs w:val="22"/>
              </w:rPr>
            </w:pPr>
          </w:p>
          <w:p w14:paraId="55FB0A8A" w14:textId="5E7737CE" w:rsidR="00546997" w:rsidRPr="00546997" w:rsidRDefault="00546997" w:rsidP="00546997">
            <w:pPr>
              <w:shd w:val="clear" w:color="auto" w:fill="DBE5F1" w:themeFill="accent1" w:themeFillTint="33"/>
              <w:rPr>
                <w:rFonts w:ascii="Times New Roman" w:eastAsia="Arial" w:hAnsi="Times New Roman" w:cs="Times New Roman"/>
                <w:sz w:val="22"/>
                <w:szCs w:val="22"/>
              </w:rPr>
            </w:pPr>
            <w:r>
              <w:rPr>
                <w:rFonts w:ascii="Times New Roman" w:eastAsia="Arial" w:hAnsi="Times New Roman" w:cs="Times New Roman"/>
                <w:sz w:val="22"/>
                <w:szCs w:val="22"/>
              </w:rPr>
              <w:t>The EPP will research other measures for gaining employer perspectives during the 2025-2026 academic year.</w:t>
            </w:r>
          </w:p>
          <w:p w14:paraId="47C52812" w14:textId="77777777" w:rsidR="00CF28EE" w:rsidRDefault="00CF28EE" w:rsidP="00150A8B">
            <w:pPr>
              <w:rPr>
                <w:rFonts w:ascii="Times New Roman" w:eastAsia="Arial" w:hAnsi="Times New Roman" w:cs="Times New Roman"/>
                <w:b/>
                <w:bCs/>
                <w:sz w:val="22"/>
                <w:szCs w:val="22"/>
              </w:rPr>
            </w:pPr>
          </w:p>
          <w:p w14:paraId="42FF1BA8" w14:textId="2F0ABF86" w:rsidR="000F19E4" w:rsidRDefault="000F19E4" w:rsidP="00150A8B">
            <w:pPr>
              <w:rPr>
                <w:rFonts w:ascii="Times New Roman" w:eastAsia="Arial" w:hAnsi="Times New Roman" w:cs="Times New Roman"/>
                <w:sz w:val="22"/>
                <w:szCs w:val="22"/>
              </w:rPr>
            </w:pPr>
            <w:r>
              <w:rPr>
                <w:rFonts w:ascii="Times New Roman" w:eastAsia="Arial" w:hAnsi="Times New Roman" w:cs="Times New Roman"/>
                <w:b/>
                <w:bCs/>
                <w:sz w:val="22"/>
                <w:szCs w:val="22"/>
              </w:rPr>
              <w:t xml:space="preserve">Educational Leadership: </w:t>
            </w:r>
            <w:r>
              <w:rPr>
                <w:rFonts w:ascii="Times New Roman" w:eastAsia="Arial" w:hAnsi="Times New Roman" w:cs="Times New Roman"/>
                <w:sz w:val="22"/>
                <w:szCs w:val="22"/>
              </w:rPr>
              <w:t>There have been no responses from employers of program completers regarding the supervisor or principal roles.  Informal feedback is received from superintendents, who made positive comments about our completers.  To improve the employer response rate of our program graduates, we will monitor the education directory and contact superintendents through personal emails to gather their perceptions of our completers.</w:t>
            </w:r>
          </w:p>
          <w:p w14:paraId="6397499A" w14:textId="77777777" w:rsidR="0062225A" w:rsidRPr="000F19E4" w:rsidRDefault="0062225A" w:rsidP="00150A8B">
            <w:pPr>
              <w:rPr>
                <w:rFonts w:ascii="Times New Roman" w:eastAsia="Arial" w:hAnsi="Times New Roman" w:cs="Times New Roman"/>
                <w:sz w:val="22"/>
                <w:szCs w:val="22"/>
              </w:rPr>
            </w:pPr>
          </w:p>
          <w:p w14:paraId="071BBB22" w14:textId="794D4343" w:rsidR="00F80E7A" w:rsidRDefault="00F80E7A" w:rsidP="00150A8B">
            <w:pPr>
              <w:rPr>
                <w:rFonts w:ascii="Times New Roman" w:eastAsia="Arial" w:hAnsi="Times New Roman" w:cs="Times New Roman"/>
                <w:b/>
                <w:bCs/>
                <w:sz w:val="22"/>
                <w:szCs w:val="22"/>
              </w:rPr>
            </w:pPr>
            <w:r w:rsidRPr="0062225A">
              <w:rPr>
                <w:rFonts w:ascii="Times New Roman" w:eastAsia="Arial" w:hAnsi="Times New Roman" w:cs="Times New Roman"/>
                <w:b/>
                <w:bCs/>
                <w:sz w:val="22"/>
                <w:szCs w:val="22"/>
              </w:rPr>
              <w:t>Supervisor:</w:t>
            </w:r>
            <w:r w:rsidR="000F19E4" w:rsidRPr="0062225A">
              <w:rPr>
                <w:rFonts w:ascii="Times New Roman" w:eastAsia="Arial" w:hAnsi="Times New Roman" w:cs="Times New Roman"/>
                <w:b/>
                <w:bCs/>
                <w:sz w:val="22"/>
                <w:szCs w:val="22"/>
              </w:rPr>
              <w:t xml:space="preserve"> No responses for 2024-2025</w:t>
            </w:r>
          </w:p>
          <w:p w14:paraId="2B90FB74" w14:textId="77777777" w:rsidR="0062225A" w:rsidRPr="0062225A" w:rsidRDefault="0062225A" w:rsidP="00150A8B">
            <w:pPr>
              <w:rPr>
                <w:rFonts w:ascii="Times New Roman" w:eastAsia="Arial" w:hAnsi="Times New Roman" w:cs="Times New Roman"/>
                <w:b/>
                <w:bCs/>
                <w:sz w:val="22"/>
                <w:szCs w:val="22"/>
              </w:rPr>
            </w:pPr>
          </w:p>
          <w:p w14:paraId="4DF1672B" w14:textId="508FC69F" w:rsidR="000F19E4" w:rsidRDefault="00F80E7A" w:rsidP="00150A8B">
            <w:pPr>
              <w:rPr>
                <w:rFonts w:ascii="Times New Roman" w:eastAsia="Arial" w:hAnsi="Times New Roman" w:cs="Times New Roman"/>
                <w:b/>
                <w:bCs/>
                <w:sz w:val="22"/>
                <w:szCs w:val="22"/>
              </w:rPr>
            </w:pPr>
            <w:r w:rsidRPr="0062225A">
              <w:rPr>
                <w:rFonts w:ascii="Times New Roman" w:eastAsia="Arial" w:hAnsi="Times New Roman" w:cs="Times New Roman"/>
                <w:b/>
                <w:bCs/>
                <w:sz w:val="22"/>
                <w:szCs w:val="22"/>
              </w:rPr>
              <w:t>MA Ed Leadership (Principal):</w:t>
            </w:r>
            <w:r w:rsidR="000F19E4">
              <w:rPr>
                <w:rFonts w:ascii="Times New Roman" w:eastAsia="Arial" w:hAnsi="Times New Roman" w:cs="Times New Roman"/>
                <w:b/>
                <w:bCs/>
                <w:sz w:val="22"/>
                <w:szCs w:val="22"/>
              </w:rPr>
              <w:t xml:space="preserve"> </w:t>
            </w:r>
            <w:r w:rsidR="000F19E4" w:rsidRPr="00D97776">
              <w:rPr>
                <w:rFonts w:ascii="Times New Roman" w:eastAsia="Arial" w:hAnsi="Times New Roman" w:cs="Times New Roman"/>
                <w:sz w:val="22"/>
                <w:szCs w:val="22"/>
              </w:rPr>
              <w:t xml:space="preserve">2025 </w:t>
            </w:r>
            <w:r w:rsidR="0062225A" w:rsidRPr="00D97776">
              <w:rPr>
                <w:rFonts w:ascii="Times New Roman" w:eastAsia="Arial" w:hAnsi="Times New Roman" w:cs="Times New Roman"/>
                <w:sz w:val="22"/>
                <w:szCs w:val="22"/>
              </w:rPr>
              <w:t>Completers: The</w:t>
            </w:r>
            <w:r w:rsidR="000F19E4" w:rsidRPr="00D97776">
              <w:rPr>
                <w:rFonts w:ascii="Times New Roman" w:eastAsia="Arial" w:hAnsi="Times New Roman" w:cs="Times New Roman"/>
                <w:sz w:val="22"/>
                <w:szCs w:val="22"/>
              </w:rPr>
              <w:t xml:space="preserve"> Exit Survey was sent to four (4) completers.  Three of the four </w:t>
            </w:r>
            <w:r w:rsidR="0062225A" w:rsidRPr="00D97776">
              <w:rPr>
                <w:rFonts w:ascii="Times New Roman" w:eastAsia="Arial" w:hAnsi="Times New Roman" w:cs="Times New Roman"/>
                <w:sz w:val="22"/>
                <w:szCs w:val="22"/>
              </w:rPr>
              <w:t>completers</w:t>
            </w:r>
            <w:r w:rsidR="000F19E4" w:rsidRPr="00D97776">
              <w:rPr>
                <w:rFonts w:ascii="Times New Roman" w:eastAsia="Arial" w:hAnsi="Times New Roman" w:cs="Times New Roman"/>
                <w:sz w:val="22"/>
                <w:szCs w:val="22"/>
              </w:rPr>
              <w:t xml:space="preserve"> responded with the following commentary</w:t>
            </w:r>
            <w:r w:rsidR="0062225A" w:rsidRPr="00D97776">
              <w:rPr>
                <w:rFonts w:ascii="Times New Roman" w:eastAsia="Arial" w:hAnsi="Times New Roman" w:cs="Times New Roman"/>
                <w:sz w:val="22"/>
                <w:szCs w:val="22"/>
              </w:rPr>
              <w:t>:</w:t>
            </w:r>
            <w:r w:rsidR="000F19E4">
              <w:rPr>
                <w:rFonts w:ascii="Times New Roman" w:eastAsia="Arial" w:hAnsi="Times New Roman" w:cs="Times New Roman"/>
                <w:b/>
                <w:bCs/>
                <w:sz w:val="22"/>
                <w:szCs w:val="22"/>
              </w:rPr>
              <w:t xml:space="preserve">  </w:t>
            </w:r>
          </w:p>
          <w:p w14:paraId="0DAF62DB" w14:textId="1C70111A" w:rsidR="00F80E7A" w:rsidRPr="00D97776" w:rsidRDefault="000F19E4" w:rsidP="0062225A">
            <w:pPr>
              <w:pStyle w:val="ListParagraph"/>
              <w:numPr>
                <w:ilvl w:val="0"/>
                <w:numId w:val="36"/>
              </w:numPr>
              <w:rPr>
                <w:rFonts w:ascii="Times New Roman" w:hAnsi="Times New Roman" w:cs="Times New Roman"/>
                <w:i/>
                <w:iCs/>
              </w:rPr>
            </w:pPr>
            <w:r w:rsidRPr="00D97776">
              <w:rPr>
                <w:rFonts w:ascii="Times New Roman" w:hAnsi="Times New Roman" w:cs="Times New Roman"/>
                <w:i/>
                <w:iCs/>
              </w:rPr>
              <w:t xml:space="preserve">The professors and </w:t>
            </w:r>
            <w:proofErr w:type="gramStart"/>
            <w:r w:rsidRPr="00D97776">
              <w:rPr>
                <w:rFonts w:ascii="Times New Roman" w:hAnsi="Times New Roman" w:cs="Times New Roman"/>
                <w:i/>
                <w:iCs/>
              </w:rPr>
              <w:t>advisor</w:t>
            </w:r>
            <w:proofErr w:type="gramEnd"/>
            <w:r w:rsidRPr="00D97776">
              <w:rPr>
                <w:rFonts w:ascii="Times New Roman" w:hAnsi="Times New Roman" w:cs="Times New Roman"/>
                <w:i/>
                <w:iCs/>
              </w:rPr>
              <w:t xml:space="preserve"> were excellent.  I think more about budgeting.  It was integrated into the school law. I loved the </w:t>
            </w:r>
            <w:r w:rsidR="0062225A" w:rsidRPr="00D97776">
              <w:rPr>
                <w:rFonts w:ascii="Times New Roman" w:hAnsi="Times New Roman" w:cs="Times New Roman"/>
                <w:i/>
                <w:iCs/>
              </w:rPr>
              <w:t>program</w:t>
            </w:r>
            <w:r w:rsidRPr="00D97776">
              <w:rPr>
                <w:rFonts w:ascii="Times New Roman" w:hAnsi="Times New Roman" w:cs="Times New Roman"/>
                <w:i/>
                <w:iCs/>
              </w:rPr>
              <w:t>.</w:t>
            </w:r>
          </w:p>
          <w:p w14:paraId="5B788DC1" w14:textId="77777777" w:rsidR="0062225A" w:rsidRPr="00D97776" w:rsidRDefault="0062225A" w:rsidP="0062225A">
            <w:pPr>
              <w:pStyle w:val="ListParagraph"/>
              <w:numPr>
                <w:ilvl w:val="0"/>
                <w:numId w:val="36"/>
              </w:numPr>
              <w:rPr>
                <w:rFonts w:ascii="Times New Roman" w:hAnsi="Times New Roman" w:cs="Times New Roman"/>
              </w:rPr>
            </w:pPr>
            <w:r w:rsidRPr="00D97776">
              <w:rPr>
                <w:rFonts w:ascii="Times New Roman" w:hAnsi="Times New Roman" w:cs="Times New Roman"/>
                <w:i/>
                <w:iCs/>
              </w:rPr>
              <w:lastRenderedPageBreak/>
              <w:t>For Managing School &amp; Community 1 &amp; 2, include some more about the Board of Education and their meetings.</w:t>
            </w:r>
          </w:p>
          <w:p w14:paraId="4A3705BC" w14:textId="60B430CD" w:rsidR="0062225A" w:rsidRPr="0062225A" w:rsidRDefault="0062225A" w:rsidP="0062225A">
            <w:pPr>
              <w:pStyle w:val="ListParagraph"/>
              <w:numPr>
                <w:ilvl w:val="0"/>
                <w:numId w:val="36"/>
              </w:numPr>
              <w:rPr>
                <w:b/>
                <w:bCs/>
              </w:rPr>
            </w:pPr>
            <w:r w:rsidRPr="00D97776">
              <w:rPr>
                <w:rFonts w:ascii="Times New Roman" w:hAnsi="Times New Roman" w:cs="Times New Roman"/>
                <w:i/>
                <w:iCs/>
              </w:rPr>
              <w:t>The ability to do it online made it flexible, and I think the program was well-versed as well as the professors.  Overall, it was a great program and a wonderful experience</w:t>
            </w:r>
            <w:r>
              <w:rPr>
                <w:b/>
                <w:bCs/>
                <w:i/>
                <w:iCs/>
              </w:rPr>
              <w:t>.</w:t>
            </w:r>
          </w:p>
        </w:tc>
      </w:tr>
      <w:bookmarkEnd w:id="5"/>
      <w:tr w:rsidR="00150A8B" w14:paraId="4A3705BF" w14:textId="77777777">
        <w:trPr>
          <w:trHeight w:val="21"/>
        </w:trPr>
        <w:tc>
          <w:tcPr>
            <w:tcW w:w="12855" w:type="dxa"/>
            <w:shd w:val="clear" w:color="auto" w:fill="FFFFFF"/>
          </w:tcPr>
          <w:p w14:paraId="4A3705BE" w14:textId="77777777" w:rsidR="00150A8B" w:rsidRDefault="00150A8B" w:rsidP="00150A8B">
            <w:pPr>
              <w:keepNext/>
              <w:keepLines/>
              <w:ind w:left="270" w:hanging="270"/>
              <w:rPr>
                <w:rFonts w:ascii="Arial" w:eastAsia="Arial" w:hAnsi="Arial" w:cs="Arial"/>
                <w:sz w:val="22"/>
                <w:szCs w:val="22"/>
              </w:rPr>
            </w:pPr>
            <w:r>
              <w:rPr>
                <w:rFonts w:ascii="Arial" w:eastAsia="Arial" w:hAnsi="Arial" w:cs="Arial"/>
                <w:sz w:val="22"/>
                <w:szCs w:val="22"/>
              </w:rPr>
              <w:lastRenderedPageBreak/>
              <w:t xml:space="preserve">H. Explanation of how the program investigates </w:t>
            </w:r>
            <w:r>
              <w:rPr>
                <w:rFonts w:ascii="Arial" w:eastAsia="Arial" w:hAnsi="Arial" w:cs="Arial"/>
                <w:b/>
                <w:sz w:val="22"/>
                <w:szCs w:val="22"/>
              </w:rPr>
              <w:t>employment rates for program completers</w:t>
            </w:r>
            <w:r>
              <w:rPr>
                <w:rFonts w:ascii="Arial" w:eastAsia="Arial" w:hAnsi="Arial" w:cs="Arial"/>
                <w:sz w:val="22"/>
                <w:szCs w:val="22"/>
              </w:rPr>
              <w:t>, with a characterization of findings. This section may also indicate rates of completers’ ongoing education, e.g., graduate study.</w:t>
            </w:r>
          </w:p>
        </w:tc>
      </w:tr>
      <w:tr w:rsidR="00150A8B" w14:paraId="4A3705C1" w14:textId="77777777" w:rsidTr="001D1B0A">
        <w:trPr>
          <w:trHeight w:val="4030"/>
        </w:trPr>
        <w:tc>
          <w:tcPr>
            <w:tcW w:w="12855" w:type="dxa"/>
            <w:shd w:val="clear" w:color="auto" w:fill="D0E0E3"/>
          </w:tcPr>
          <w:p w14:paraId="0E1E030C" w14:textId="11733F47" w:rsidR="00397E4C" w:rsidRPr="00397E4C" w:rsidRDefault="00397E4C" w:rsidP="00150A8B">
            <w:pPr>
              <w:rPr>
                <w:rFonts w:ascii="Times New Roman" w:eastAsia="Arial" w:hAnsi="Times New Roman" w:cs="Times New Roman"/>
                <w:b/>
                <w:bCs/>
                <w:sz w:val="22"/>
                <w:szCs w:val="22"/>
              </w:rPr>
            </w:pPr>
            <w:r>
              <w:rPr>
                <w:rFonts w:ascii="Times New Roman" w:eastAsia="Arial" w:hAnsi="Times New Roman" w:cs="Times New Roman"/>
                <w:b/>
                <w:bCs/>
                <w:sz w:val="22"/>
                <w:szCs w:val="22"/>
              </w:rPr>
              <w:t>Initial Certification:</w:t>
            </w:r>
          </w:p>
          <w:p w14:paraId="0F42B9C7" w14:textId="6962CB4C" w:rsidR="00150A8B" w:rsidRDefault="003D39D0" w:rsidP="00150A8B">
            <w:pPr>
              <w:rPr>
                <w:rFonts w:ascii="Times New Roman" w:eastAsia="Arial" w:hAnsi="Times New Roman" w:cs="Times New Roman"/>
                <w:sz w:val="22"/>
                <w:szCs w:val="22"/>
              </w:rPr>
            </w:pPr>
            <w:r w:rsidRPr="000131EC">
              <w:rPr>
                <w:rFonts w:ascii="Times New Roman" w:eastAsia="Arial" w:hAnsi="Times New Roman" w:cs="Times New Roman"/>
                <w:sz w:val="22"/>
                <w:szCs w:val="22"/>
              </w:rPr>
              <w:t xml:space="preserve">The New Jersey Educator Preparation Provider Performance Review provides employment rates for program completers.  Unfortunately, due to the number of completers falling below 10, the NJ DOE does not provide that information. </w:t>
            </w:r>
            <w:r w:rsidRPr="00A37EAE">
              <w:rPr>
                <w:rFonts w:ascii="Times New Roman" w:eastAsia="Arial" w:hAnsi="Times New Roman" w:cs="Times New Roman"/>
                <w:sz w:val="22"/>
                <w:szCs w:val="22"/>
              </w:rPr>
              <w:t xml:space="preserve">It is difficult for Saint Elizabeth to capture that information since employment information and evaluations are private and therefore inaccessible.  </w:t>
            </w:r>
          </w:p>
          <w:p w14:paraId="1035D384" w14:textId="77777777" w:rsidR="003C306E" w:rsidRDefault="003C306E" w:rsidP="00150A8B">
            <w:pPr>
              <w:rPr>
                <w:rFonts w:ascii="Times New Roman" w:eastAsia="Arial" w:hAnsi="Times New Roman" w:cs="Times New Roman"/>
                <w:sz w:val="22"/>
                <w:szCs w:val="22"/>
              </w:rPr>
            </w:pPr>
          </w:p>
          <w:p w14:paraId="43C92A39" w14:textId="51065E6C" w:rsidR="003C306E" w:rsidRDefault="003C306E" w:rsidP="00150A8B">
            <w:pPr>
              <w:rPr>
                <w:rFonts w:ascii="Times New Roman" w:eastAsia="Arial" w:hAnsi="Times New Roman" w:cs="Times New Roman"/>
                <w:sz w:val="22"/>
                <w:szCs w:val="22"/>
              </w:rPr>
            </w:pPr>
            <w:r>
              <w:rPr>
                <w:rFonts w:ascii="Times New Roman" w:eastAsia="Arial" w:hAnsi="Times New Roman" w:cs="Times New Roman"/>
                <w:sz w:val="22"/>
                <w:szCs w:val="22"/>
              </w:rPr>
              <w:t>The EPP searched</w:t>
            </w:r>
            <w:r w:rsidR="00741FBE">
              <w:rPr>
                <w:rFonts w:ascii="Times New Roman" w:eastAsia="Arial" w:hAnsi="Times New Roman" w:cs="Times New Roman"/>
                <w:sz w:val="22"/>
                <w:szCs w:val="22"/>
              </w:rPr>
              <w:t xml:space="preserve"> through</w:t>
            </w:r>
            <w:r>
              <w:rPr>
                <w:rFonts w:ascii="Times New Roman" w:eastAsia="Arial" w:hAnsi="Times New Roman" w:cs="Times New Roman"/>
                <w:sz w:val="22"/>
                <w:szCs w:val="22"/>
              </w:rPr>
              <w:t xml:space="preserve"> the NJEdCert data to ascertain the completers who were employed in public school districts in New Jersey.  There were ten (10) completers in 2023 and six (6) completers in 2024.  </w:t>
            </w:r>
            <w:r w:rsidR="008222C0">
              <w:rPr>
                <w:rFonts w:ascii="Times New Roman" w:eastAsia="Arial" w:hAnsi="Times New Roman" w:cs="Times New Roman"/>
                <w:sz w:val="22"/>
                <w:szCs w:val="22"/>
              </w:rPr>
              <w:t>Twelve (</w:t>
            </w:r>
            <w:r>
              <w:rPr>
                <w:rFonts w:ascii="Times New Roman" w:eastAsia="Arial" w:hAnsi="Times New Roman" w:cs="Times New Roman"/>
                <w:sz w:val="22"/>
                <w:szCs w:val="22"/>
              </w:rPr>
              <w:t>12</w:t>
            </w:r>
            <w:r w:rsidR="008222C0">
              <w:rPr>
                <w:rFonts w:ascii="Times New Roman" w:eastAsia="Arial" w:hAnsi="Times New Roman" w:cs="Times New Roman"/>
                <w:sz w:val="22"/>
                <w:szCs w:val="22"/>
              </w:rPr>
              <w:t>)</w:t>
            </w:r>
            <w:r>
              <w:rPr>
                <w:rFonts w:ascii="Times New Roman" w:eastAsia="Arial" w:hAnsi="Times New Roman" w:cs="Times New Roman"/>
                <w:sz w:val="22"/>
                <w:szCs w:val="22"/>
              </w:rPr>
              <w:t xml:space="preserve"> of the completers were employed in public school districts.  The other four (4) completers either were employed by a private or alternative school or entered graduate school.  Through</w:t>
            </w:r>
            <w:r w:rsidR="008C31D7">
              <w:rPr>
                <w:rFonts w:ascii="Times New Roman" w:eastAsia="Arial" w:hAnsi="Times New Roman" w:cs="Times New Roman"/>
                <w:sz w:val="22"/>
                <w:szCs w:val="22"/>
              </w:rPr>
              <w:t xml:space="preserve"> NJEdCert</w:t>
            </w:r>
            <w:r>
              <w:rPr>
                <w:rFonts w:ascii="Times New Roman" w:eastAsia="Arial" w:hAnsi="Times New Roman" w:cs="Times New Roman"/>
                <w:sz w:val="22"/>
                <w:szCs w:val="22"/>
              </w:rPr>
              <w:t xml:space="preserve"> </w:t>
            </w:r>
            <w:r w:rsidR="008C31D7">
              <w:rPr>
                <w:rFonts w:ascii="Times New Roman" w:eastAsia="Arial" w:hAnsi="Times New Roman" w:cs="Times New Roman"/>
                <w:sz w:val="22"/>
                <w:szCs w:val="22"/>
              </w:rPr>
              <w:t xml:space="preserve">and </w:t>
            </w:r>
            <w:r>
              <w:rPr>
                <w:rFonts w:ascii="Times New Roman" w:eastAsia="Arial" w:hAnsi="Times New Roman" w:cs="Times New Roman"/>
                <w:sz w:val="22"/>
                <w:szCs w:val="22"/>
              </w:rPr>
              <w:t>the chair’s personal contact with the alumni, unofficial data was collected.  Please see the following table.</w:t>
            </w:r>
          </w:p>
          <w:p w14:paraId="150BB0DB" w14:textId="77777777" w:rsidR="001D1B0A" w:rsidRDefault="001D1B0A" w:rsidP="00150A8B">
            <w:pPr>
              <w:rPr>
                <w:rFonts w:ascii="Times New Roman" w:eastAsia="Arial" w:hAnsi="Times New Roman" w:cs="Times New Roman"/>
                <w:sz w:val="22"/>
                <w:szCs w:val="22"/>
              </w:rPr>
            </w:pPr>
          </w:p>
          <w:tbl>
            <w:tblPr>
              <w:tblStyle w:val="TableGrid"/>
              <w:tblW w:w="0" w:type="auto"/>
              <w:jc w:val="center"/>
              <w:tblLook w:val="04A0" w:firstRow="1" w:lastRow="0" w:firstColumn="1" w:lastColumn="0" w:noHBand="0" w:noVBand="1"/>
            </w:tblPr>
            <w:tblGrid>
              <w:gridCol w:w="1960"/>
              <w:gridCol w:w="1980"/>
              <w:gridCol w:w="2400"/>
              <w:gridCol w:w="2400"/>
              <w:gridCol w:w="1650"/>
              <w:gridCol w:w="1650"/>
            </w:tblGrid>
            <w:tr w:rsidR="00531DF2" w14:paraId="142526CA" w14:textId="387AAFD9" w:rsidTr="00253551">
              <w:trPr>
                <w:jc w:val="center"/>
              </w:trPr>
              <w:tc>
                <w:tcPr>
                  <w:tcW w:w="1960" w:type="dxa"/>
                  <w:shd w:val="clear" w:color="auto" w:fill="FFFFFF" w:themeFill="background1"/>
                </w:tcPr>
                <w:p w14:paraId="0820685B" w14:textId="7738916C" w:rsidR="00531DF2" w:rsidRPr="00253551" w:rsidRDefault="00531DF2" w:rsidP="003C306E">
                  <w:pPr>
                    <w:jc w:val="center"/>
                    <w:rPr>
                      <w:rFonts w:ascii="Times New Roman" w:hAnsi="Times New Roman" w:cs="Times New Roman"/>
                      <w:b/>
                      <w:bCs/>
                      <w:sz w:val="24"/>
                      <w:szCs w:val="24"/>
                    </w:rPr>
                  </w:pPr>
                  <w:r w:rsidRPr="00253551">
                    <w:rPr>
                      <w:rFonts w:ascii="Times New Roman" w:hAnsi="Times New Roman" w:cs="Times New Roman"/>
                      <w:b/>
                      <w:bCs/>
                      <w:sz w:val="24"/>
                      <w:szCs w:val="24"/>
                    </w:rPr>
                    <w:t>Year</w:t>
                  </w:r>
                </w:p>
              </w:tc>
              <w:tc>
                <w:tcPr>
                  <w:tcW w:w="1980" w:type="dxa"/>
                  <w:shd w:val="clear" w:color="auto" w:fill="FFFFFF" w:themeFill="background1"/>
                </w:tcPr>
                <w:p w14:paraId="5E501EFB" w14:textId="29BDF3A4" w:rsidR="00531DF2" w:rsidRPr="00253551" w:rsidRDefault="00531DF2" w:rsidP="003C306E">
                  <w:pPr>
                    <w:jc w:val="center"/>
                    <w:rPr>
                      <w:rFonts w:ascii="Times New Roman" w:hAnsi="Times New Roman" w:cs="Times New Roman"/>
                      <w:b/>
                      <w:bCs/>
                      <w:sz w:val="24"/>
                      <w:szCs w:val="24"/>
                    </w:rPr>
                  </w:pPr>
                  <w:r w:rsidRPr="00253551">
                    <w:rPr>
                      <w:rFonts w:ascii="Times New Roman" w:hAnsi="Times New Roman" w:cs="Times New Roman"/>
                      <w:b/>
                      <w:bCs/>
                      <w:sz w:val="24"/>
                      <w:szCs w:val="24"/>
                    </w:rPr>
                    <w:t>Number Completers</w:t>
                  </w:r>
                </w:p>
              </w:tc>
              <w:tc>
                <w:tcPr>
                  <w:tcW w:w="2400" w:type="dxa"/>
                  <w:shd w:val="clear" w:color="auto" w:fill="FFFFFF" w:themeFill="background1"/>
                </w:tcPr>
                <w:p w14:paraId="42C17EAA" w14:textId="1BA48A50" w:rsidR="00531DF2" w:rsidRPr="00253551" w:rsidRDefault="00531DF2" w:rsidP="003C306E">
                  <w:pPr>
                    <w:jc w:val="center"/>
                    <w:rPr>
                      <w:rFonts w:ascii="Times New Roman" w:hAnsi="Times New Roman" w:cs="Times New Roman"/>
                      <w:b/>
                      <w:bCs/>
                      <w:sz w:val="24"/>
                      <w:szCs w:val="24"/>
                    </w:rPr>
                  </w:pPr>
                  <w:r w:rsidRPr="00253551">
                    <w:rPr>
                      <w:rFonts w:ascii="Times New Roman" w:hAnsi="Times New Roman" w:cs="Times New Roman"/>
                      <w:b/>
                      <w:bCs/>
                      <w:sz w:val="24"/>
                      <w:szCs w:val="24"/>
                    </w:rPr>
                    <w:t>Number Employed in Public School Districts</w:t>
                  </w:r>
                </w:p>
              </w:tc>
              <w:tc>
                <w:tcPr>
                  <w:tcW w:w="2400" w:type="dxa"/>
                  <w:shd w:val="clear" w:color="auto" w:fill="FFFFFF" w:themeFill="background1"/>
                </w:tcPr>
                <w:p w14:paraId="1F1EB69A" w14:textId="77777777" w:rsidR="00531DF2" w:rsidRPr="00253551" w:rsidRDefault="00531DF2" w:rsidP="003C306E">
                  <w:pPr>
                    <w:jc w:val="center"/>
                    <w:rPr>
                      <w:rFonts w:ascii="Times New Roman" w:hAnsi="Times New Roman" w:cs="Times New Roman"/>
                      <w:b/>
                      <w:bCs/>
                      <w:sz w:val="24"/>
                      <w:szCs w:val="24"/>
                    </w:rPr>
                  </w:pPr>
                  <w:r w:rsidRPr="00253551">
                    <w:rPr>
                      <w:rFonts w:ascii="Times New Roman" w:hAnsi="Times New Roman" w:cs="Times New Roman"/>
                      <w:b/>
                      <w:bCs/>
                      <w:sz w:val="24"/>
                      <w:szCs w:val="24"/>
                    </w:rPr>
                    <w:t>Notes</w:t>
                  </w:r>
                </w:p>
                <w:p w14:paraId="544A0F9F" w14:textId="4113DC3C" w:rsidR="00335BEF" w:rsidRPr="00253551" w:rsidRDefault="00335BEF" w:rsidP="003C306E">
                  <w:pPr>
                    <w:jc w:val="center"/>
                    <w:rPr>
                      <w:rFonts w:ascii="Times New Roman" w:hAnsi="Times New Roman" w:cs="Times New Roman"/>
                      <w:b/>
                      <w:bCs/>
                      <w:sz w:val="24"/>
                      <w:szCs w:val="24"/>
                    </w:rPr>
                  </w:pPr>
                  <w:r w:rsidRPr="00253551">
                    <w:rPr>
                      <w:rFonts w:ascii="Times New Roman" w:hAnsi="Times New Roman" w:cs="Times New Roman"/>
                      <w:b/>
                      <w:bCs/>
                      <w:sz w:val="24"/>
                      <w:szCs w:val="24"/>
                    </w:rPr>
                    <w:t xml:space="preserve"> </w:t>
                  </w:r>
                </w:p>
              </w:tc>
              <w:tc>
                <w:tcPr>
                  <w:tcW w:w="1650" w:type="dxa"/>
                  <w:shd w:val="clear" w:color="auto" w:fill="FFFFFF" w:themeFill="background1"/>
                </w:tcPr>
                <w:p w14:paraId="2E704805" w14:textId="72CC56E0" w:rsidR="00531DF2" w:rsidRPr="00253551" w:rsidRDefault="00531DF2" w:rsidP="003C306E">
                  <w:pPr>
                    <w:jc w:val="center"/>
                    <w:rPr>
                      <w:rFonts w:ascii="Times New Roman" w:hAnsi="Times New Roman" w:cs="Times New Roman"/>
                      <w:b/>
                      <w:bCs/>
                      <w:sz w:val="24"/>
                      <w:szCs w:val="24"/>
                    </w:rPr>
                  </w:pPr>
                  <w:r w:rsidRPr="00253551">
                    <w:rPr>
                      <w:rFonts w:ascii="Times New Roman" w:hAnsi="Times New Roman" w:cs="Times New Roman"/>
                      <w:b/>
                      <w:bCs/>
                      <w:sz w:val="24"/>
                      <w:szCs w:val="24"/>
                    </w:rPr>
                    <w:t>Percent of Completers Employed</w:t>
                  </w:r>
                  <w:r w:rsidR="00116941">
                    <w:rPr>
                      <w:rFonts w:ascii="Times New Roman" w:hAnsi="Times New Roman" w:cs="Times New Roman"/>
                      <w:b/>
                      <w:bCs/>
                      <w:sz w:val="24"/>
                      <w:szCs w:val="24"/>
                    </w:rPr>
                    <w:t xml:space="preserve"> as</w:t>
                  </w:r>
                  <w:r w:rsidRPr="00253551">
                    <w:rPr>
                      <w:rFonts w:ascii="Times New Roman" w:hAnsi="Times New Roman" w:cs="Times New Roman"/>
                      <w:b/>
                      <w:bCs/>
                      <w:sz w:val="24"/>
                      <w:szCs w:val="24"/>
                    </w:rPr>
                    <w:t xml:space="preserve"> </w:t>
                  </w:r>
                  <w:r w:rsidR="00116941">
                    <w:rPr>
                      <w:rFonts w:ascii="Times New Roman" w:hAnsi="Times New Roman" w:cs="Times New Roman"/>
                      <w:b/>
                      <w:bCs/>
                      <w:sz w:val="24"/>
                      <w:szCs w:val="24"/>
                    </w:rPr>
                    <w:t>Teachers</w:t>
                  </w:r>
                </w:p>
              </w:tc>
              <w:tc>
                <w:tcPr>
                  <w:tcW w:w="1650" w:type="dxa"/>
                  <w:shd w:val="clear" w:color="auto" w:fill="FFFFFF" w:themeFill="background1"/>
                </w:tcPr>
                <w:p w14:paraId="55B8F4E4" w14:textId="7B6FE520" w:rsidR="00531DF2" w:rsidRPr="00253551" w:rsidRDefault="00531DF2" w:rsidP="003C306E">
                  <w:pPr>
                    <w:jc w:val="center"/>
                    <w:rPr>
                      <w:rFonts w:ascii="Times New Roman" w:hAnsi="Times New Roman" w:cs="Times New Roman"/>
                      <w:b/>
                      <w:bCs/>
                      <w:sz w:val="24"/>
                      <w:szCs w:val="24"/>
                    </w:rPr>
                  </w:pPr>
                  <w:r w:rsidRPr="00253551">
                    <w:rPr>
                      <w:rFonts w:ascii="Times New Roman" w:hAnsi="Times New Roman" w:cs="Times New Roman"/>
                      <w:b/>
                      <w:bCs/>
                      <w:sz w:val="24"/>
                      <w:szCs w:val="24"/>
                    </w:rPr>
                    <w:t>Percent of Completers in Grad School</w:t>
                  </w:r>
                </w:p>
              </w:tc>
            </w:tr>
            <w:tr w:rsidR="00531DF2" w14:paraId="6621B47F" w14:textId="3397BF99" w:rsidTr="00253551">
              <w:trPr>
                <w:jc w:val="center"/>
              </w:trPr>
              <w:tc>
                <w:tcPr>
                  <w:tcW w:w="1960" w:type="dxa"/>
                  <w:shd w:val="clear" w:color="auto" w:fill="FFFFFF" w:themeFill="background1"/>
                </w:tcPr>
                <w:p w14:paraId="704DBD7D" w14:textId="1F3F3971" w:rsidR="00531DF2" w:rsidRPr="00253551" w:rsidRDefault="00531DF2" w:rsidP="008C31D7">
                  <w:pPr>
                    <w:jc w:val="center"/>
                    <w:rPr>
                      <w:rFonts w:ascii="Times New Roman" w:hAnsi="Times New Roman" w:cs="Times New Roman"/>
                      <w:b/>
                      <w:bCs/>
                    </w:rPr>
                  </w:pPr>
                  <w:r w:rsidRPr="00253551">
                    <w:rPr>
                      <w:rFonts w:ascii="Times New Roman" w:hAnsi="Times New Roman" w:cs="Times New Roman"/>
                      <w:b/>
                      <w:bCs/>
                    </w:rPr>
                    <w:t>2023</w:t>
                  </w:r>
                </w:p>
              </w:tc>
              <w:tc>
                <w:tcPr>
                  <w:tcW w:w="1980" w:type="dxa"/>
                  <w:shd w:val="clear" w:color="auto" w:fill="FFFFFF" w:themeFill="background1"/>
                </w:tcPr>
                <w:p w14:paraId="716B67C2" w14:textId="5FD0F756" w:rsidR="00531DF2" w:rsidRPr="00253551" w:rsidRDefault="00531DF2" w:rsidP="003C306E">
                  <w:pPr>
                    <w:jc w:val="center"/>
                    <w:rPr>
                      <w:rFonts w:ascii="Times New Roman" w:hAnsi="Times New Roman" w:cs="Times New Roman"/>
                      <w:b/>
                      <w:bCs/>
                    </w:rPr>
                  </w:pPr>
                  <w:r w:rsidRPr="00253551">
                    <w:rPr>
                      <w:rFonts w:ascii="Times New Roman" w:hAnsi="Times New Roman" w:cs="Times New Roman"/>
                      <w:b/>
                      <w:bCs/>
                    </w:rPr>
                    <w:t>10</w:t>
                  </w:r>
                </w:p>
              </w:tc>
              <w:tc>
                <w:tcPr>
                  <w:tcW w:w="2400" w:type="dxa"/>
                  <w:shd w:val="clear" w:color="auto" w:fill="FFFFFF" w:themeFill="background1"/>
                </w:tcPr>
                <w:p w14:paraId="4078675A" w14:textId="38BDBF0C" w:rsidR="00531DF2" w:rsidRPr="00253551" w:rsidRDefault="00531DF2" w:rsidP="003C306E">
                  <w:pPr>
                    <w:jc w:val="center"/>
                    <w:rPr>
                      <w:rFonts w:ascii="Times New Roman" w:hAnsi="Times New Roman" w:cs="Times New Roman"/>
                      <w:b/>
                      <w:bCs/>
                    </w:rPr>
                  </w:pPr>
                  <w:r w:rsidRPr="00253551">
                    <w:rPr>
                      <w:rFonts w:ascii="Times New Roman" w:hAnsi="Times New Roman" w:cs="Times New Roman"/>
                      <w:b/>
                      <w:bCs/>
                    </w:rPr>
                    <w:t>7</w:t>
                  </w:r>
                </w:p>
              </w:tc>
              <w:tc>
                <w:tcPr>
                  <w:tcW w:w="2400" w:type="dxa"/>
                  <w:shd w:val="clear" w:color="auto" w:fill="FFFFFF" w:themeFill="background1"/>
                </w:tcPr>
                <w:p w14:paraId="0119AD08" w14:textId="59B091DA" w:rsidR="00531DF2" w:rsidRPr="00253551" w:rsidRDefault="00531DF2" w:rsidP="008C31D7">
                  <w:pPr>
                    <w:rPr>
                      <w:rFonts w:ascii="Times New Roman" w:hAnsi="Times New Roman" w:cs="Times New Roman"/>
                      <w:b/>
                      <w:bCs/>
                    </w:rPr>
                  </w:pPr>
                  <w:r w:rsidRPr="00253551">
                    <w:rPr>
                      <w:rFonts w:ascii="Times New Roman" w:hAnsi="Times New Roman" w:cs="Times New Roman"/>
                      <w:b/>
                      <w:bCs/>
                    </w:rPr>
                    <w:t>1 – Alternative School</w:t>
                  </w:r>
                </w:p>
                <w:p w14:paraId="19CE668A" w14:textId="3DE0A546" w:rsidR="00531DF2" w:rsidRPr="00253551" w:rsidRDefault="00531DF2" w:rsidP="008C31D7">
                  <w:pPr>
                    <w:rPr>
                      <w:rFonts w:ascii="Times New Roman" w:hAnsi="Times New Roman" w:cs="Times New Roman"/>
                      <w:b/>
                      <w:bCs/>
                    </w:rPr>
                  </w:pPr>
                  <w:r w:rsidRPr="00253551">
                    <w:rPr>
                      <w:rFonts w:ascii="Times New Roman" w:hAnsi="Times New Roman" w:cs="Times New Roman"/>
                      <w:b/>
                      <w:bCs/>
                    </w:rPr>
                    <w:t xml:space="preserve">1 </w:t>
                  </w:r>
                  <w:r w:rsidR="00335BEF" w:rsidRPr="00253551">
                    <w:rPr>
                      <w:rFonts w:ascii="Times New Roman" w:hAnsi="Times New Roman" w:cs="Times New Roman"/>
                      <w:b/>
                      <w:bCs/>
                    </w:rPr>
                    <w:t>- Private</w:t>
                  </w:r>
                  <w:r w:rsidRPr="00253551">
                    <w:rPr>
                      <w:rFonts w:ascii="Times New Roman" w:hAnsi="Times New Roman" w:cs="Times New Roman"/>
                      <w:b/>
                      <w:bCs/>
                    </w:rPr>
                    <w:t xml:space="preserve"> School</w:t>
                  </w:r>
                </w:p>
                <w:p w14:paraId="75FB9E80" w14:textId="4E2A4465" w:rsidR="00531DF2" w:rsidRPr="00253551" w:rsidRDefault="00531DF2" w:rsidP="008C31D7">
                  <w:pPr>
                    <w:rPr>
                      <w:rFonts w:ascii="Times New Roman" w:hAnsi="Times New Roman" w:cs="Times New Roman"/>
                      <w:b/>
                      <w:bCs/>
                    </w:rPr>
                  </w:pPr>
                  <w:r w:rsidRPr="00253551">
                    <w:rPr>
                      <w:rFonts w:ascii="Times New Roman" w:hAnsi="Times New Roman" w:cs="Times New Roman"/>
                      <w:b/>
                      <w:bCs/>
                    </w:rPr>
                    <w:t>1 – Graduate School</w:t>
                  </w:r>
                </w:p>
              </w:tc>
              <w:tc>
                <w:tcPr>
                  <w:tcW w:w="1650" w:type="dxa"/>
                  <w:shd w:val="clear" w:color="auto" w:fill="FFFFFF" w:themeFill="background1"/>
                </w:tcPr>
                <w:p w14:paraId="2FE5287E" w14:textId="77777777" w:rsidR="00531DF2" w:rsidRPr="00253551" w:rsidRDefault="00531DF2" w:rsidP="00741FBE">
                  <w:pPr>
                    <w:jc w:val="center"/>
                    <w:rPr>
                      <w:rFonts w:ascii="Times New Roman" w:hAnsi="Times New Roman" w:cs="Times New Roman"/>
                      <w:b/>
                      <w:bCs/>
                    </w:rPr>
                  </w:pPr>
                </w:p>
                <w:p w14:paraId="079B9604" w14:textId="2AE90E83" w:rsidR="00531DF2" w:rsidRPr="00253551" w:rsidRDefault="00531DF2" w:rsidP="00741FBE">
                  <w:pPr>
                    <w:jc w:val="center"/>
                    <w:rPr>
                      <w:rFonts w:ascii="Times New Roman" w:hAnsi="Times New Roman" w:cs="Times New Roman"/>
                      <w:b/>
                      <w:bCs/>
                    </w:rPr>
                  </w:pPr>
                  <w:r w:rsidRPr="00253551">
                    <w:rPr>
                      <w:rFonts w:ascii="Times New Roman" w:hAnsi="Times New Roman" w:cs="Times New Roman"/>
                      <w:b/>
                      <w:bCs/>
                    </w:rPr>
                    <w:t>90%</w:t>
                  </w:r>
                </w:p>
              </w:tc>
              <w:tc>
                <w:tcPr>
                  <w:tcW w:w="1650" w:type="dxa"/>
                  <w:shd w:val="clear" w:color="auto" w:fill="FFFFFF" w:themeFill="background1"/>
                </w:tcPr>
                <w:p w14:paraId="7851EFEF" w14:textId="77777777" w:rsidR="00531DF2" w:rsidRPr="00253551" w:rsidRDefault="00531DF2" w:rsidP="00741FBE">
                  <w:pPr>
                    <w:jc w:val="center"/>
                    <w:rPr>
                      <w:rFonts w:ascii="Times New Roman" w:hAnsi="Times New Roman" w:cs="Times New Roman"/>
                      <w:b/>
                      <w:bCs/>
                    </w:rPr>
                  </w:pPr>
                </w:p>
                <w:p w14:paraId="5F9E1238" w14:textId="7D03FBD2" w:rsidR="00531DF2" w:rsidRPr="00253551" w:rsidRDefault="008222C0" w:rsidP="00741FBE">
                  <w:pPr>
                    <w:jc w:val="center"/>
                    <w:rPr>
                      <w:rFonts w:ascii="Times New Roman" w:hAnsi="Times New Roman" w:cs="Times New Roman"/>
                      <w:b/>
                      <w:bCs/>
                    </w:rPr>
                  </w:pPr>
                  <w:r w:rsidRPr="00253551">
                    <w:rPr>
                      <w:rFonts w:ascii="Times New Roman" w:hAnsi="Times New Roman" w:cs="Times New Roman"/>
                      <w:b/>
                      <w:bCs/>
                    </w:rPr>
                    <w:t>10%</w:t>
                  </w:r>
                </w:p>
              </w:tc>
            </w:tr>
            <w:tr w:rsidR="00531DF2" w14:paraId="630F0C57" w14:textId="4E2DCCAE" w:rsidTr="00253551">
              <w:trPr>
                <w:jc w:val="center"/>
              </w:trPr>
              <w:tc>
                <w:tcPr>
                  <w:tcW w:w="1960" w:type="dxa"/>
                  <w:shd w:val="clear" w:color="auto" w:fill="FFFFFF" w:themeFill="background1"/>
                </w:tcPr>
                <w:p w14:paraId="36164CF2" w14:textId="0869F241" w:rsidR="00531DF2" w:rsidRPr="00253551" w:rsidRDefault="00531DF2" w:rsidP="008C31D7">
                  <w:pPr>
                    <w:jc w:val="center"/>
                    <w:rPr>
                      <w:rFonts w:ascii="Times New Roman" w:hAnsi="Times New Roman" w:cs="Times New Roman"/>
                      <w:b/>
                      <w:bCs/>
                    </w:rPr>
                  </w:pPr>
                  <w:r w:rsidRPr="00253551">
                    <w:rPr>
                      <w:rFonts w:ascii="Times New Roman" w:hAnsi="Times New Roman" w:cs="Times New Roman"/>
                      <w:b/>
                      <w:bCs/>
                    </w:rPr>
                    <w:t>2024</w:t>
                  </w:r>
                </w:p>
              </w:tc>
              <w:tc>
                <w:tcPr>
                  <w:tcW w:w="1980" w:type="dxa"/>
                  <w:shd w:val="clear" w:color="auto" w:fill="FFFFFF" w:themeFill="background1"/>
                </w:tcPr>
                <w:p w14:paraId="1092AD78" w14:textId="6EAD900E" w:rsidR="00531DF2" w:rsidRPr="00253551" w:rsidRDefault="00531DF2" w:rsidP="003C306E">
                  <w:pPr>
                    <w:jc w:val="center"/>
                    <w:rPr>
                      <w:rFonts w:ascii="Times New Roman" w:hAnsi="Times New Roman" w:cs="Times New Roman"/>
                      <w:b/>
                      <w:bCs/>
                    </w:rPr>
                  </w:pPr>
                  <w:r w:rsidRPr="00253551">
                    <w:rPr>
                      <w:rFonts w:ascii="Times New Roman" w:hAnsi="Times New Roman" w:cs="Times New Roman"/>
                      <w:b/>
                      <w:bCs/>
                    </w:rPr>
                    <w:t>6</w:t>
                  </w:r>
                </w:p>
              </w:tc>
              <w:tc>
                <w:tcPr>
                  <w:tcW w:w="2400" w:type="dxa"/>
                  <w:shd w:val="clear" w:color="auto" w:fill="FFFFFF" w:themeFill="background1"/>
                </w:tcPr>
                <w:p w14:paraId="661587FE" w14:textId="625702E7" w:rsidR="00531DF2" w:rsidRPr="00253551" w:rsidRDefault="00531DF2" w:rsidP="003C306E">
                  <w:pPr>
                    <w:jc w:val="center"/>
                    <w:rPr>
                      <w:rFonts w:ascii="Times New Roman" w:hAnsi="Times New Roman" w:cs="Times New Roman"/>
                      <w:b/>
                      <w:bCs/>
                    </w:rPr>
                  </w:pPr>
                  <w:r w:rsidRPr="00253551">
                    <w:rPr>
                      <w:rFonts w:ascii="Times New Roman" w:hAnsi="Times New Roman" w:cs="Times New Roman"/>
                      <w:b/>
                      <w:bCs/>
                    </w:rPr>
                    <w:t>4</w:t>
                  </w:r>
                </w:p>
              </w:tc>
              <w:tc>
                <w:tcPr>
                  <w:tcW w:w="2400" w:type="dxa"/>
                  <w:shd w:val="clear" w:color="auto" w:fill="FFFFFF" w:themeFill="background1"/>
                </w:tcPr>
                <w:p w14:paraId="34CA5EAD" w14:textId="34969754" w:rsidR="00531DF2" w:rsidRPr="00253551" w:rsidRDefault="00531DF2" w:rsidP="00150A8B">
                  <w:pPr>
                    <w:rPr>
                      <w:rFonts w:ascii="Times New Roman" w:hAnsi="Times New Roman" w:cs="Times New Roman"/>
                      <w:b/>
                      <w:bCs/>
                    </w:rPr>
                  </w:pPr>
                  <w:r w:rsidRPr="00253551">
                    <w:rPr>
                      <w:rFonts w:ascii="Times New Roman" w:hAnsi="Times New Roman" w:cs="Times New Roman"/>
                      <w:b/>
                      <w:bCs/>
                    </w:rPr>
                    <w:t>1 – Alternative School</w:t>
                  </w:r>
                </w:p>
                <w:p w14:paraId="055769C4" w14:textId="1154F88E" w:rsidR="00531DF2" w:rsidRPr="00253551" w:rsidRDefault="00531DF2" w:rsidP="00150A8B">
                  <w:pPr>
                    <w:rPr>
                      <w:rFonts w:ascii="Times New Roman" w:hAnsi="Times New Roman" w:cs="Times New Roman"/>
                      <w:b/>
                      <w:bCs/>
                    </w:rPr>
                  </w:pPr>
                  <w:r w:rsidRPr="00253551">
                    <w:rPr>
                      <w:rFonts w:ascii="Times New Roman" w:hAnsi="Times New Roman" w:cs="Times New Roman"/>
                      <w:b/>
                      <w:bCs/>
                    </w:rPr>
                    <w:t>1 – Graduate School</w:t>
                  </w:r>
                </w:p>
              </w:tc>
              <w:tc>
                <w:tcPr>
                  <w:tcW w:w="1650" w:type="dxa"/>
                  <w:shd w:val="clear" w:color="auto" w:fill="FFFFFF" w:themeFill="background1"/>
                </w:tcPr>
                <w:p w14:paraId="2AB50CCE" w14:textId="708A70F1" w:rsidR="00531DF2" w:rsidRPr="00253551" w:rsidRDefault="00531DF2" w:rsidP="00741FBE">
                  <w:pPr>
                    <w:jc w:val="center"/>
                    <w:rPr>
                      <w:rFonts w:ascii="Times New Roman" w:hAnsi="Times New Roman" w:cs="Times New Roman"/>
                      <w:b/>
                      <w:bCs/>
                    </w:rPr>
                  </w:pPr>
                  <w:r w:rsidRPr="00253551">
                    <w:rPr>
                      <w:rFonts w:ascii="Times New Roman" w:hAnsi="Times New Roman" w:cs="Times New Roman"/>
                      <w:b/>
                      <w:bCs/>
                    </w:rPr>
                    <w:t>83.3%</w:t>
                  </w:r>
                </w:p>
              </w:tc>
              <w:tc>
                <w:tcPr>
                  <w:tcW w:w="1650" w:type="dxa"/>
                  <w:shd w:val="clear" w:color="auto" w:fill="FFFFFF" w:themeFill="background1"/>
                </w:tcPr>
                <w:p w14:paraId="4E11FCFC" w14:textId="6DA86FBA" w:rsidR="00531DF2" w:rsidRPr="00253551" w:rsidRDefault="008222C0" w:rsidP="00741FBE">
                  <w:pPr>
                    <w:jc w:val="center"/>
                    <w:rPr>
                      <w:rFonts w:ascii="Times New Roman" w:hAnsi="Times New Roman" w:cs="Times New Roman"/>
                      <w:b/>
                      <w:bCs/>
                    </w:rPr>
                  </w:pPr>
                  <w:r w:rsidRPr="00253551">
                    <w:rPr>
                      <w:rFonts w:ascii="Times New Roman" w:hAnsi="Times New Roman" w:cs="Times New Roman"/>
                      <w:b/>
                      <w:bCs/>
                    </w:rPr>
                    <w:t>16.6%</w:t>
                  </w:r>
                </w:p>
              </w:tc>
            </w:tr>
          </w:tbl>
          <w:p w14:paraId="369DE2F8" w14:textId="77777777" w:rsidR="003C306E" w:rsidRDefault="003C306E" w:rsidP="00150A8B">
            <w:pPr>
              <w:rPr>
                <w:rFonts w:ascii="Arial" w:eastAsia="Arial" w:hAnsi="Arial" w:cs="Arial"/>
                <w:sz w:val="22"/>
                <w:szCs w:val="22"/>
              </w:rPr>
            </w:pPr>
          </w:p>
          <w:p w14:paraId="4A3705C0" w14:textId="61FCC229" w:rsidR="00085CA1" w:rsidRDefault="00085CA1" w:rsidP="00150A8B">
            <w:pPr>
              <w:rPr>
                <w:rFonts w:ascii="Arial" w:eastAsia="Arial" w:hAnsi="Arial" w:cs="Arial"/>
                <w:sz w:val="22"/>
                <w:szCs w:val="22"/>
              </w:rPr>
            </w:pPr>
          </w:p>
        </w:tc>
      </w:tr>
    </w:tbl>
    <w:p w14:paraId="13284F36" w14:textId="77777777" w:rsidR="00085CA1" w:rsidRDefault="00085CA1"/>
    <w:p w14:paraId="44158346" w14:textId="77777777" w:rsidR="00085CA1" w:rsidRDefault="00085CA1"/>
    <w:p w14:paraId="7B33B476" w14:textId="77777777" w:rsidR="00085CA1" w:rsidRDefault="00085CA1"/>
    <w:p w14:paraId="36DF28F5" w14:textId="77777777" w:rsidR="00085CA1" w:rsidRDefault="00085CA1"/>
    <w:p w14:paraId="06A8B87F" w14:textId="77777777" w:rsidR="00085CA1" w:rsidRDefault="00085CA1"/>
    <w:tbl>
      <w:tblPr>
        <w:tblStyle w:val="afffffb"/>
        <w:tblW w:w="12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5"/>
      </w:tblGrid>
      <w:tr w:rsidR="00150A8B" w14:paraId="4A3705C3" w14:textId="77777777">
        <w:trPr>
          <w:trHeight w:val="21"/>
        </w:trPr>
        <w:tc>
          <w:tcPr>
            <w:tcW w:w="12855" w:type="dxa"/>
          </w:tcPr>
          <w:p w14:paraId="4A3705C2" w14:textId="77777777" w:rsidR="00150A8B" w:rsidRDefault="00150A8B" w:rsidP="00150A8B">
            <w:pPr>
              <w:ind w:left="270" w:hanging="270"/>
              <w:rPr>
                <w:rFonts w:ascii="Arial" w:eastAsia="Arial" w:hAnsi="Arial" w:cs="Arial"/>
                <w:sz w:val="22"/>
                <w:szCs w:val="22"/>
              </w:rPr>
            </w:pPr>
            <w:r>
              <w:rPr>
                <w:rFonts w:ascii="Arial" w:eastAsia="Arial" w:hAnsi="Arial" w:cs="Arial"/>
                <w:sz w:val="22"/>
                <w:szCs w:val="22"/>
              </w:rPr>
              <w:lastRenderedPageBreak/>
              <w:t xml:space="preserve">I.  Explanation of how the </w:t>
            </w:r>
            <w:r>
              <w:rPr>
                <w:rFonts w:ascii="Arial" w:eastAsia="Arial" w:hAnsi="Arial" w:cs="Arial"/>
                <w:b/>
                <w:sz w:val="22"/>
                <w:szCs w:val="22"/>
              </w:rPr>
              <w:t>staffing capacity</w:t>
            </w:r>
            <w:r>
              <w:rPr>
                <w:rFonts w:ascii="Arial" w:eastAsia="Arial" w:hAnsi="Arial" w:cs="Arial"/>
                <w:sz w:val="22"/>
                <w:szCs w:val="22"/>
              </w:rPr>
              <w:t xml:space="preserve"> for program delivery and administration and quality assurance system monitoring have changed during the reporting year, if at all, and how capacity matches the current size of the program.</w:t>
            </w:r>
          </w:p>
        </w:tc>
      </w:tr>
      <w:tr w:rsidR="00150A8B" w14:paraId="4A3705C5" w14:textId="77777777" w:rsidTr="00CF28EE">
        <w:trPr>
          <w:trHeight w:val="1393"/>
        </w:trPr>
        <w:tc>
          <w:tcPr>
            <w:tcW w:w="12855" w:type="dxa"/>
            <w:shd w:val="clear" w:color="auto" w:fill="D0E0E3"/>
          </w:tcPr>
          <w:p w14:paraId="100C66C9" w14:textId="0D364A71" w:rsidR="00CA0D95" w:rsidRPr="00E56A20" w:rsidRDefault="00F80E7A" w:rsidP="00CA0D95">
            <w:pPr>
              <w:rPr>
                <w:rFonts w:ascii="Times New Roman" w:eastAsia="Arial" w:hAnsi="Times New Roman" w:cs="Times New Roman"/>
                <w:sz w:val="22"/>
                <w:szCs w:val="22"/>
              </w:rPr>
            </w:pPr>
            <w:r w:rsidRPr="00E56A20">
              <w:rPr>
                <w:rFonts w:ascii="Times New Roman" w:eastAsia="Arial" w:hAnsi="Times New Roman" w:cs="Times New Roman"/>
                <w:b/>
                <w:bCs/>
                <w:sz w:val="22"/>
                <w:szCs w:val="22"/>
              </w:rPr>
              <w:t>Initial Certification</w:t>
            </w:r>
            <w:r w:rsidR="00A37EAE" w:rsidRPr="00E56A20">
              <w:rPr>
                <w:rFonts w:ascii="Times New Roman" w:eastAsia="Arial" w:hAnsi="Times New Roman" w:cs="Times New Roman"/>
                <w:b/>
                <w:bCs/>
                <w:sz w:val="22"/>
                <w:szCs w:val="22"/>
              </w:rPr>
              <w:t xml:space="preserve">: </w:t>
            </w:r>
            <w:r w:rsidR="00A37EAE" w:rsidRPr="00E56A20">
              <w:rPr>
                <w:rFonts w:ascii="Times New Roman" w:eastAsia="Arial" w:hAnsi="Times New Roman" w:cs="Times New Roman"/>
                <w:sz w:val="22"/>
                <w:szCs w:val="22"/>
              </w:rPr>
              <w:t>Currently</w:t>
            </w:r>
            <w:r w:rsidRPr="00E56A20">
              <w:rPr>
                <w:rFonts w:ascii="Times New Roman" w:eastAsia="Arial" w:hAnsi="Times New Roman" w:cs="Times New Roman"/>
                <w:sz w:val="22"/>
                <w:szCs w:val="22"/>
              </w:rPr>
              <w:t xml:space="preserve">, the enrollment in the </w:t>
            </w:r>
            <w:r w:rsidR="00A37EAE" w:rsidRPr="00E56A20">
              <w:rPr>
                <w:rFonts w:ascii="Times New Roman" w:eastAsia="Arial" w:hAnsi="Times New Roman" w:cs="Times New Roman"/>
                <w:sz w:val="22"/>
                <w:szCs w:val="22"/>
              </w:rPr>
              <w:t xml:space="preserve">undergraduate initial certification programs is less than 50. </w:t>
            </w:r>
            <w:r w:rsidR="00CA0D95" w:rsidRPr="00E56A20">
              <w:rPr>
                <w:rFonts w:ascii="Times New Roman" w:eastAsia="Arial" w:hAnsi="Times New Roman" w:cs="Times New Roman"/>
                <w:sz w:val="22"/>
                <w:szCs w:val="22"/>
              </w:rPr>
              <w:t xml:space="preserve">The graduate certification programs are paused.  The Chair is trying to recruit </w:t>
            </w:r>
            <w:r w:rsidR="00116941" w:rsidRPr="00E56A20">
              <w:rPr>
                <w:rFonts w:ascii="Times New Roman" w:eastAsia="Arial" w:hAnsi="Times New Roman" w:cs="Times New Roman"/>
                <w:sz w:val="22"/>
                <w:szCs w:val="22"/>
              </w:rPr>
              <w:t>to</w:t>
            </w:r>
            <w:r w:rsidR="00CA0D95" w:rsidRPr="00E56A20">
              <w:rPr>
                <w:rFonts w:ascii="Times New Roman" w:eastAsia="Arial" w:hAnsi="Times New Roman" w:cs="Times New Roman"/>
                <w:sz w:val="22"/>
                <w:szCs w:val="22"/>
              </w:rPr>
              <w:t xml:space="preserve"> reinstate those programs. </w:t>
            </w:r>
            <w:r w:rsidR="00A37EAE" w:rsidRPr="00E56A20">
              <w:rPr>
                <w:rFonts w:ascii="Times New Roman" w:eastAsia="Arial" w:hAnsi="Times New Roman" w:cs="Times New Roman"/>
                <w:sz w:val="22"/>
                <w:szCs w:val="22"/>
              </w:rPr>
              <w:t>In 2024-2025, there were eight (8) completers</w:t>
            </w:r>
            <w:r w:rsidR="00CA0D95" w:rsidRPr="00E56A20">
              <w:rPr>
                <w:rFonts w:ascii="Times New Roman" w:eastAsia="Arial" w:hAnsi="Times New Roman" w:cs="Times New Roman"/>
                <w:sz w:val="22"/>
                <w:szCs w:val="22"/>
              </w:rPr>
              <w:t xml:space="preserve"> in the undergraduate initial certification program</w:t>
            </w:r>
            <w:r w:rsidR="00A37EAE" w:rsidRPr="00E56A20">
              <w:rPr>
                <w:rFonts w:ascii="Times New Roman" w:eastAsia="Arial" w:hAnsi="Times New Roman" w:cs="Times New Roman"/>
                <w:sz w:val="22"/>
                <w:szCs w:val="22"/>
              </w:rPr>
              <w:t xml:space="preserve">. </w:t>
            </w:r>
            <w:r w:rsidR="00CA0D95" w:rsidRPr="00E56A20">
              <w:rPr>
                <w:rFonts w:ascii="Times New Roman" w:eastAsia="Arial" w:hAnsi="Times New Roman" w:cs="Times New Roman"/>
                <w:sz w:val="22"/>
                <w:szCs w:val="22"/>
              </w:rPr>
              <w:t xml:space="preserve"> The Educational Leadership programs also have declining enrollment.</w:t>
            </w:r>
          </w:p>
          <w:p w14:paraId="32E5A021" w14:textId="77777777" w:rsidR="00CA0D95" w:rsidRPr="00E56A20" w:rsidRDefault="00CA0D95" w:rsidP="00CA0D95">
            <w:pPr>
              <w:rPr>
                <w:rFonts w:ascii="Times New Roman" w:eastAsia="Arial" w:hAnsi="Times New Roman" w:cs="Times New Roman"/>
                <w:sz w:val="22"/>
                <w:szCs w:val="22"/>
              </w:rPr>
            </w:pPr>
          </w:p>
          <w:p w14:paraId="16C79D45" w14:textId="76D29AED" w:rsidR="00CA0D95" w:rsidRPr="00E56A20" w:rsidRDefault="00CF28EE" w:rsidP="00CA0D95">
            <w:pPr>
              <w:rPr>
                <w:rFonts w:ascii="Times New Roman" w:eastAsia="Arial" w:hAnsi="Times New Roman" w:cs="Times New Roman"/>
                <w:sz w:val="22"/>
                <w:szCs w:val="22"/>
              </w:rPr>
            </w:pPr>
            <w:r w:rsidRPr="00E56A20">
              <w:rPr>
                <w:rFonts w:ascii="Times New Roman" w:eastAsia="Arial" w:hAnsi="Times New Roman" w:cs="Times New Roman"/>
                <w:sz w:val="22"/>
                <w:szCs w:val="22"/>
              </w:rPr>
              <w:t xml:space="preserve">The Education Department is served by a Chair.  </w:t>
            </w:r>
            <w:r w:rsidR="00CA0D95" w:rsidRPr="00E56A20">
              <w:rPr>
                <w:rFonts w:ascii="Times New Roman" w:eastAsia="Arial" w:hAnsi="Times New Roman" w:cs="Times New Roman"/>
                <w:sz w:val="22"/>
                <w:szCs w:val="22"/>
              </w:rPr>
              <w:t xml:space="preserve">There is a part-time director of the MA in Educational Leadership and the </w:t>
            </w:r>
            <w:proofErr w:type="gramStart"/>
            <w:r w:rsidR="00CA0D95" w:rsidRPr="00E56A20">
              <w:rPr>
                <w:rFonts w:ascii="Times New Roman" w:eastAsia="Arial" w:hAnsi="Times New Roman" w:cs="Times New Roman"/>
                <w:sz w:val="22"/>
                <w:szCs w:val="22"/>
              </w:rPr>
              <w:t>Ed.D</w:t>
            </w:r>
            <w:proofErr w:type="gramEnd"/>
            <w:r w:rsidR="00CA0D95" w:rsidRPr="00E56A20">
              <w:rPr>
                <w:rFonts w:ascii="Times New Roman" w:eastAsia="Arial" w:hAnsi="Times New Roman" w:cs="Times New Roman"/>
                <w:sz w:val="22"/>
                <w:szCs w:val="22"/>
              </w:rPr>
              <w:t xml:space="preserve"> in Educational Leadership programs.  </w:t>
            </w:r>
            <w:r w:rsidRPr="00E56A20">
              <w:rPr>
                <w:rFonts w:ascii="Times New Roman" w:eastAsia="Arial" w:hAnsi="Times New Roman" w:cs="Times New Roman"/>
                <w:sz w:val="22"/>
                <w:szCs w:val="22"/>
              </w:rPr>
              <w:t>The Chair is also a full-time professor for the Department, the Clinical Placement Officer, Certification Officer, Coordinator of Accreditation and Assessment.  This past year the Chair also served as a Clinical Supervisor for a Clinical Intern because SEU’s Clinical Supervisors could not travel the distance to the intern’s placement.  The demands of the department are part of the Chair’s responsibilities.  The Chair teaches 300-and</w:t>
            </w:r>
            <w:r w:rsidR="00116941">
              <w:rPr>
                <w:rFonts w:ascii="Times New Roman" w:eastAsia="Arial" w:hAnsi="Times New Roman" w:cs="Times New Roman"/>
                <w:sz w:val="22"/>
                <w:szCs w:val="22"/>
              </w:rPr>
              <w:t xml:space="preserve"> </w:t>
            </w:r>
            <w:r w:rsidRPr="00E56A20">
              <w:rPr>
                <w:rFonts w:ascii="Times New Roman" w:eastAsia="Arial" w:hAnsi="Times New Roman" w:cs="Times New Roman"/>
                <w:sz w:val="22"/>
                <w:szCs w:val="22"/>
              </w:rPr>
              <w:t xml:space="preserve">400-level classes and advises all undergraduate education program students.  The chair </w:t>
            </w:r>
            <w:r w:rsidR="00531DF2" w:rsidRPr="00E56A20">
              <w:rPr>
                <w:rFonts w:ascii="Times New Roman" w:eastAsia="Arial" w:hAnsi="Times New Roman" w:cs="Times New Roman"/>
                <w:sz w:val="22"/>
                <w:szCs w:val="22"/>
              </w:rPr>
              <w:t>maintains</w:t>
            </w:r>
            <w:r w:rsidRPr="00E56A20">
              <w:rPr>
                <w:rFonts w:ascii="Times New Roman" w:eastAsia="Arial" w:hAnsi="Times New Roman" w:cs="Times New Roman"/>
                <w:sz w:val="22"/>
                <w:szCs w:val="22"/>
              </w:rPr>
              <w:t xml:space="preserve"> personal contact with each education major through their junior and senior years.  SEU’s MA in Applied Behavior Analysis and MA in Education with Special Education were being taught out during the 2024-2025 AY. The Chair served as advisor for the graduate students in those programs </w:t>
            </w:r>
            <w:proofErr w:type="gramStart"/>
            <w:r w:rsidRPr="00E56A20">
              <w:rPr>
                <w:rFonts w:ascii="Times New Roman" w:eastAsia="Arial" w:hAnsi="Times New Roman" w:cs="Times New Roman"/>
                <w:sz w:val="22"/>
                <w:szCs w:val="22"/>
              </w:rPr>
              <w:t>and also</w:t>
            </w:r>
            <w:proofErr w:type="gramEnd"/>
            <w:r w:rsidRPr="00E56A20">
              <w:rPr>
                <w:rFonts w:ascii="Times New Roman" w:eastAsia="Arial" w:hAnsi="Times New Roman" w:cs="Times New Roman"/>
                <w:sz w:val="22"/>
                <w:szCs w:val="22"/>
              </w:rPr>
              <w:t xml:space="preserve"> prepared the teach-out programs for both degrees.  </w:t>
            </w:r>
            <w:r w:rsidR="00CA0D95" w:rsidRPr="00E56A20">
              <w:rPr>
                <w:rFonts w:ascii="Times New Roman" w:eastAsia="Arial" w:hAnsi="Times New Roman" w:cs="Times New Roman"/>
                <w:sz w:val="22"/>
                <w:szCs w:val="22"/>
              </w:rPr>
              <w:t>The</w:t>
            </w:r>
            <w:r w:rsidR="003B4753" w:rsidRPr="00E56A20">
              <w:rPr>
                <w:rFonts w:ascii="Times New Roman" w:eastAsia="Arial" w:hAnsi="Times New Roman" w:cs="Times New Roman"/>
                <w:sz w:val="22"/>
                <w:szCs w:val="22"/>
              </w:rPr>
              <w:t xml:space="preserve"> chair attends all state EPP meetings and </w:t>
            </w:r>
            <w:r w:rsidR="00CA0D95" w:rsidRPr="00E56A20">
              <w:rPr>
                <w:rFonts w:ascii="Times New Roman" w:eastAsia="Arial" w:hAnsi="Times New Roman" w:cs="Times New Roman"/>
                <w:sz w:val="22"/>
                <w:szCs w:val="22"/>
              </w:rPr>
              <w:t>monitors the Quality Assurance System</w:t>
            </w:r>
            <w:r w:rsidR="003B4753" w:rsidRPr="00E56A20">
              <w:rPr>
                <w:rFonts w:ascii="Times New Roman" w:eastAsia="Arial" w:hAnsi="Times New Roman" w:cs="Times New Roman"/>
                <w:sz w:val="22"/>
                <w:szCs w:val="22"/>
              </w:rPr>
              <w:t>.</w:t>
            </w:r>
          </w:p>
          <w:p w14:paraId="46D29CCD" w14:textId="77777777" w:rsidR="003B4753" w:rsidRPr="00E56A20" w:rsidRDefault="003B4753" w:rsidP="00CA0D95">
            <w:pPr>
              <w:rPr>
                <w:rFonts w:ascii="Times New Roman" w:eastAsia="Arial" w:hAnsi="Times New Roman" w:cs="Times New Roman"/>
                <w:sz w:val="22"/>
                <w:szCs w:val="22"/>
              </w:rPr>
            </w:pPr>
          </w:p>
          <w:p w14:paraId="4A3705C4" w14:textId="0140C01A" w:rsidR="003B4753" w:rsidRPr="00E56A20" w:rsidRDefault="003B4753" w:rsidP="00CA0D95">
            <w:pPr>
              <w:rPr>
                <w:rFonts w:ascii="Times New Roman" w:eastAsia="Arial" w:hAnsi="Times New Roman" w:cs="Times New Roman"/>
                <w:sz w:val="22"/>
                <w:szCs w:val="22"/>
              </w:rPr>
            </w:pPr>
            <w:r w:rsidRPr="00E56A20">
              <w:rPr>
                <w:rFonts w:ascii="Times New Roman" w:eastAsia="Arial" w:hAnsi="Times New Roman" w:cs="Times New Roman"/>
                <w:sz w:val="22"/>
                <w:szCs w:val="22"/>
              </w:rPr>
              <w:t xml:space="preserve">The chair is committed to providing high quality teacher and educational leadership programs. It is reasonable with the size of the programs to keep </w:t>
            </w:r>
            <w:proofErr w:type="gramStart"/>
            <w:r w:rsidRPr="00E56A20">
              <w:rPr>
                <w:rFonts w:ascii="Times New Roman" w:eastAsia="Arial" w:hAnsi="Times New Roman" w:cs="Times New Roman"/>
                <w:sz w:val="22"/>
                <w:szCs w:val="22"/>
              </w:rPr>
              <w:t>staffing</w:t>
            </w:r>
            <w:proofErr w:type="gramEnd"/>
            <w:r w:rsidRPr="00E56A20">
              <w:rPr>
                <w:rFonts w:ascii="Times New Roman" w:eastAsia="Arial" w:hAnsi="Times New Roman" w:cs="Times New Roman"/>
                <w:sz w:val="22"/>
                <w:szCs w:val="22"/>
              </w:rPr>
              <w:t xml:space="preserve"> to a minimum.  </w:t>
            </w:r>
            <w:r w:rsidR="00531DF2" w:rsidRPr="00E56A20">
              <w:rPr>
                <w:rFonts w:ascii="Times New Roman" w:eastAsia="Arial" w:hAnsi="Times New Roman" w:cs="Times New Roman"/>
                <w:sz w:val="22"/>
                <w:szCs w:val="22"/>
              </w:rPr>
              <w:t>During</w:t>
            </w:r>
            <w:r w:rsidRPr="00E56A20">
              <w:rPr>
                <w:rFonts w:ascii="Times New Roman" w:eastAsia="Arial" w:hAnsi="Times New Roman" w:cs="Times New Roman"/>
                <w:sz w:val="22"/>
                <w:szCs w:val="22"/>
              </w:rPr>
              <w:t xml:space="preserve"> the 2025-2026 academic year, the Chair has set as a goal to develop discussions with the Dean and Provost to determine the best approach to build the programs in the Education Department. </w:t>
            </w:r>
          </w:p>
        </w:tc>
      </w:tr>
    </w:tbl>
    <w:p w14:paraId="4A3705C6" w14:textId="77777777" w:rsidR="002F247F" w:rsidRDefault="002F247F"/>
    <w:p w14:paraId="4A3705C7" w14:textId="77777777" w:rsidR="002F247F" w:rsidRDefault="00FB1B41">
      <w:pPr>
        <w:keepNext/>
        <w:keepLines/>
        <w:numPr>
          <w:ilvl w:val="0"/>
          <w:numId w:val="3"/>
        </w:numPr>
        <w:spacing w:before="120" w:after="120"/>
        <w:ind w:left="360"/>
        <w:rPr>
          <w:b/>
        </w:rPr>
      </w:pPr>
      <w:r>
        <w:rPr>
          <w:b/>
          <w:sz w:val="28"/>
          <w:szCs w:val="28"/>
        </w:rPr>
        <w:t>Candidate Academic Performance Indicators</w:t>
      </w:r>
    </w:p>
    <w:p w14:paraId="4A3705C8" w14:textId="77777777" w:rsidR="002F247F" w:rsidRDefault="00FB1B41">
      <w:pPr>
        <w:keepLines/>
      </w:pPr>
      <w:r>
        <w:t xml:space="preserve">Tables 3 and 4 report on select measures (3 to 5 measures for each standard) of candidate/completer performance related to AAQEP Standards 1 and 2, including the program’s expectations for performance (criteria for success) and indicators of the degree to which those expectations are met. </w:t>
      </w:r>
    </w:p>
    <w:p w14:paraId="4A3705C9" w14:textId="77777777" w:rsidR="002F247F" w:rsidRDefault="00FB1B41">
      <w:pPr>
        <w:keepNext/>
        <w:keepLines/>
        <w:spacing w:before="200" w:after="120"/>
        <w:rPr>
          <w:b/>
        </w:rPr>
      </w:pPr>
      <w:r>
        <w:rPr>
          <w:b/>
        </w:rPr>
        <w:lastRenderedPageBreak/>
        <w:t>Table 3. Expectations and Performance on Standard 1: Candidate and Completer Performance</w:t>
      </w:r>
    </w:p>
    <w:tbl>
      <w:tblPr>
        <w:tblStyle w:val="afffffc"/>
        <w:tblW w:w="1282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5"/>
        <w:gridCol w:w="4290"/>
        <w:gridCol w:w="4290"/>
      </w:tblGrid>
      <w:tr w:rsidR="002F247F" w14:paraId="4A3705CE" w14:textId="77777777" w:rsidTr="00193B27">
        <w:trPr>
          <w:trHeight w:val="420"/>
        </w:trPr>
        <w:tc>
          <w:tcPr>
            <w:tcW w:w="4245" w:type="dxa"/>
            <w:shd w:val="clear" w:color="auto" w:fill="FFFFFF"/>
          </w:tcPr>
          <w:p w14:paraId="4A3705CA" w14:textId="77777777" w:rsidR="002F247F" w:rsidRDefault="00FB1B41">
            <w:pPr>
              <w:keepNext/>
              <w:keepLines/>
              <w:rPr>
                <w:rFonts w:ascii="Arial" w:eastAsia="Arial" w:hAnsi="Arial" w:cs="Arial"/>
                <w:b/>
                <w:sz w:val="22"/>
                <w:szCs w:val="22"/>
              </w:rPr>
            </w:pPr>
            <w:r>
              <w:rPr>
                <w:rFonts w:ascii="Arial" w:eastAsia="Arial" w:hAnsi="Arial" w:cs="Arial"/>
                <w:b/>
                <w:sz w:val="22"/>
                <w:szCs w:val="22"/>
              </w:rPr>
              <w:t xml:space="preserve">Provider-selected measures </w:t>
            </w:r>
          </w:p>
          <w:p w14:paraId="4A3705CB" w14:textId="77777777" w:rsidR="002F247F" w:rsidRDefault="00FB1B41">
            <w:pPr>
              <w:keepNext/>
              <w:keepLines/>
              <w:rPr>
                <w:rFonts w:ascii="Arial" w:eastAsia="Arial" w:hAnsi="Arial" w:cs="Arial"/>
                <w:b/>
                <w:sz w:val="22"/>
                <w:szCs w:val="22"/>
              </w:rPr>
            </w:pPr>
            <w:r>
              <w:rPr>
                <w:rFonts w:ascii="Arial" w:eastAsia="Arial" w:hAnsi="Arial" w:cs="Arial"/>
                <w:b/>
                <w:sz w:val="22"/>
                <w:szCs w:val="22"/>
              </w:rPr>
              <w:t>(name and description)</w:t>
            </w:r>
          </w:p>
        </w:tc>
        <w:tc>
          <w:tcPr>
            <w:tcW w:w="4290" w:type="dxa"/>
            <w:shd w:val="clear" w:color="auto" w:fill="FFFFFF"/>
          </w:tcPr>
          <w:p w14:paraId="4A3705CC" w14:textId="77777777" w:rsidR="002F247F" w:rsidRDefault="00FB1B41">
            <w:pPr>
              <w:keepNext/>
              <w:keepLines/>
              <w:rPr>
                <w:rFonts w:ascii="Arial" w:eastAsia="Arial" w:hAnsi="Arial" w:cs="Arial"/>
                <w:b/>
                <w:sz w:val="22"/>
                <w:szCs w:val="22"/>
              </w:rPr>
            </w:pPr>
            <w:r>
              <w:rPr>
                <w:rFonts w:ascii="Arial" w:eastAsia="Arial" w:hAnsi="Arial" w:cs="Arial"/>
                <w:b/>
                <w:sz w:val="22"/>
                <w:szCs w:val="22"/>
              </w:rPr>
              <w:t>Criteria for success</w:t>
            </w:r>
          </w:p>
        </w:tc>
        <w:tc>
          <w:tcPr>
            <w:tcW w:w="4290" w:type="dxa"/>
            <w:shd w:val="clear" w:color="auto" w:fill="FFFFFF"/>
          </w:tcPr>
          <w:p w14:paraId="4A3705CD" w14:textId="77777777" w:rsidR="002F247F" w:rsidRDefault="00FB1B41">
            <w:pPr>
              <w:keepNext/>
              <w:keepLines/>
              <w:rPr>
                <w:rFonts w:ascii="Arial" w:eastAsia="Arial" w:hAnsi="Arial" w:cs="Arial"/>
                <w:b/>
                <w:sz w:val="22"/>
                <w:szCs w:val="22"/>
              </w:rPr>
            </w:pPr>
            <w:r>
              <w:rPr>
                <w:rFonts w:ascii="Arial" w:eastAsia="Arial" w:hAnsi="Arial" w:cs="Arial"/>
                <w:b/>
                <w:sz w:val="22"/>
                <w:szCs w:val="22"/>
              </w:rPr>
              <w:t>Level or extent of success in meeting the expectation</w:t>
            </w:r>
          </w:p>
        </w:tc>
      </w:tr>
      <w:tr w:rsidR="00BF312D" w14:paraId="672F3969" w14:textId="77777777" w:rsidTr="00B00DFF">
        <w:trPr>
          <w:trHeight w:val="420"/>
        </w:trPr>
        <w:tc>
          <w:tcPr>
            <w:tcW w:w="12825" w:type="dxa"/>
            <w:gridSpan w:val="3"/>
            <w:shd w:val="clear" w:color="auto" w:fill="FFFFFF"/>
          </w:tcPr>
          <w:p w14:paraId="656823B8" w14:textId="34CDB854" w:rsidR="00BF312D" w:rsidRPr="006A78D5" w:rsidRDefault="00BF312D">
            <w:pPr>
              <w:keepNext/>
              <w:keepLines/>
              <w:rPr>
                <w:rFonts w:ascii="Times New Roman" w:hAnsi="Times New Roman" w:cs="Times New Roman"/>
                <w:b/>
              </w:rPr>
            </w:pPr>
            <w:r w:rsidRPr="006A78D5">
              <w:rPr>
                <w:rFonts w:ascii="Times New Roman" w:hAnsi="Times New Roman" w:cs="Times New Roman"/>
                <w:b/>
              </w:rPr>
              <w:t>Initial Certification:</w:t>
            </w:r>
          </w:p>
        </w:tc>
      </w:tr>
      <w:tr w:rsidR="00A37EAE" w14:paraId="4A3705D2" w14:textId="77777777" w:rsidTr="00193B27">
        <w:trPr>
          <w:trHeight w:val="21"/>
        </w:trPr>
        <w:tc>
          <w:tcPr>
            <w:tcW w:w="4245" w:type="dxa"/>
            <w:shd w:val="clear" w:color="auto" w:fill="D0E0E3"/>
          </w:tcPr>
          <w:p w14:paraId="0539B21D" w14:textId="77777777" w:rsidR="00A37EAE" w:rsidRPr="00665C9B" w:rsidRDefault="00A37EAE" w:rsidP="00A37EAE">
            <w:pPr>
              <w:keepLines/>
              <w:rPr>
                <w:rFonts w:ascii="Times New Roman" w:hAnsi="Times New Roman" w:cs="Times New Roman"/>
                <w:b/>
                <w:bCs/>
                <w:sz w:val="22"/>
                <w:szCs w:val="22"/>
              </w:rPr>
            </w:pPr>
            <w:r w:rsidRPr="00665C9B">
              <w:rPr>
                <w:rFonts w:ascii="Times New Roman" w:hAnsi="Times New Roman" w:cs="Times New Roman"/>
                <w:b/>
                <w:bCs/>
                <w:sz w:val="22"/>
                <w:szCs w:val="22"/>
              </w:rPr>
              <w:t>SEU Lesson Plan</w:t>
            </w:r>
          </w:p>
          <w:p w14:paraId="1172C021" w14:textId="77777777" w:rsidR="00A37EAE" w:rsidRPr="00665C9B" w:rsidRDefault="00A37EAE" w:rsidP="00A37EAE">
            <w:pPr>
              <w:keepLines/>
              <w:rPr>
                <w:rFonts w:ascii="Times New Roman" w:hAnsi="Times New Roman" w:cs="Times New Roman"/>
                <w:b/>
                <w:bCs/>
                <w:sz w:val="22"/>
                <w:szCs w:val="22"/>
              </w:rPr>
            </w:pPr>
          </w:p>
          <w:p w14:paraId="7A41714D" w14:textId="77777777" w:rsidR="00A37EAE" w:rsidRPr="00665C9B" w:rsidRDefault="00A37EAE" w:rsidP="00A37EAE">
            <w:pPr>
              <w:keepLines/>
              <w:rPr>
                <w:rFonts w:ascii="Times New Roman" w:hAnsi="Times New Roman" w:cs="Times New Roman"/>
                <w:b/>
                <w:bCs/>
                <w:sz w:val="22"/>
                <w:szCs w:val="22"/>
              </w:rPr>
            </w:pPr>
            <w:r w:rsidRPr="00665C9B">
              <w:rPr>
                <w:rFonts w:ascii="Times New Roman" w:hAnsi="Times New Roman" w:cs="Times New Roman"/>
                <w:b/>
                <w:bCs/>
                <w:sz w:val="22"/>
                <w:szCs w:val="22"/>
              </w:rPr>
              <w:t>AAQEP Standards:</w:t>
            </w:r>
          </w:p>
          <w:p w14:paraId="4A3705CF" w14:textId="3BA48378" w:rsidR="00A37EAE" w:rsidRDefault="00A37EAE" w:rsidP="00A37EAE">
            <w:pPr>
              <w:keepLines/>
              <w:rPr>
                <w:rFonts w:ascii="Arial" w:eastAsia="Arial" w:hAnsi="Arial" w:cs="Arial"/>
                <w:sz w:val="22"/>
                <w:szCs w:val="22"/>
              </w:rPr>
            </w:pPr>
            <w:r w:rsidRPr="00665C9B">
              <w:rPr>
                <w:rFonts w:ascii="Times New Roman" w:hAnsi="Times New Roman" w:cs="Times New Roman"/>
                <w:b/>
                <w:bCs/>
                <w:sz w:val="22"/>
                <w:szCs w:val="22"/>
              </w:rPr>
              <w:t>1a, 1b, 1c, 1d, 1e</w:t>
            </w:r>
          </w:p>
        </w:tc>
        <w:tc>
          <w:tcPr>
            <w:tcW w:w="4290" w:type="dxa"/>
            <w:shd w:val="clear" w:color="auto" w:fill="D0E0E3"/>
          </w:tcPr>
          <w:p w14:paraId="31546D09" w14:textId="77777777" w:rsidR="00A37EAE" w:rsidRPr="00665C9B" w:rsidRDefault="00A37EAE" w:rsidP="00A37EAE">
            <w:pPr>
              <w:pStyle w:val="NormalWeb"/>
              <w:spacing w:before="0" w:beforeAutospacing="0" w:after="0" w:afterAutospacing="0"/>
              <w:rPr>
                <w:sz w:val="28"/>
                <w:szCs w:val="28"/>
              </w:rPr>
            </w:pPr>
            <w:r w:rsidRPr="00665C9B">
              <w:rPr>
                <w:sz w:val="22"/>
                <w:szCs w:val="22"/>
              </w:rPr>
              <w:t>The lesson plan rubric was designed to assess multiple dimensions of the lesson plan assignment. The lesson plan rubric is aligned with AAQEP and InTASC Standards and NJPTS. Scoring values for the lesson plan are: 4-Advanced; 3-Proficient; 2-Developing; 1-Beginner.  The EPP expects the candidate to achieve a minimum 3.0 average across all categories at the completion of each program. </w:t>
            </w:r>
          </w:p>
          <w:p w14:paraId="4A3705D0" w14:textId="77777777" w:rsidR="00A37EAE" w:rsidRDefault="00A37EAE" w:rsidP="00A37EAE">
            <w:pPr>
              <w:keepLines/>
              <w:rPr>
                <w:rFonts w:ascii="Arial" w:eastAsia="Arial" w:hAnsi="Arial" w:cs="Arial"/>
                <w:sz w:val="22"/>
                <w:szCs w:val="22"/>
              </w:rPr>
            </w:pPr>
          </w:p>
        </w:tc>
        <w:tc>
          <w:tcPr>
            <w:tcW w:w="4290" w:type="dxa"/>
            <w:shd w:val="clear" w:color="auto" w:fill="D0E0E3"/>
          </w:tcPr>
          <w:p w14:paraId="0EE7AEF7" w14:textId="4C48DA83" w:rsidR="00A37EAE" w:rsidRPr="00665C9B" w:rsidRDefault="00A37EAE" w:rsidP="00A37EAE">
            <w:pPr>
              <w:keepLines/>
              <w:rPr>
                <w:rFonts w:ascii="Times New Roman" w:hAnsi="Times New Roman" w:cs="Times New Roman"/>
                <w:sz w:val="22"/>
                <w:szCs w:val="22"/>
                <w:lang w:val="en-US"/>
              </w:rPr>
            </w:pPr>
            <w:r w:rsidRPr="00665C9B">
              <w:rPr>
                <w:rFonts w:ascii="Times New Roman" w:hAnsi="Times New Roman" w:cs="Times New Roman"/>
                <w:sz w:val="22"/>
                <w:szCs w:val="22"/>
                <w:lang w:val="en-US"/>
              </w:rPr>
              <w:t xml:space="preserve">In Fall 2023, a new course was introduced to the undergraduate initial teaching certification program. This course, ED309 Introduction to Curriculum &amp; Instruction was introduced because evidence gathered indicated the teacher candidates did not receive adequate preparation in curriculum and instruction in the program, especially those candidates enrolled in the secondary education program. This course is a gateway course for the EPP.  Cohorts are formed in this class and followed through completion.  </w:t>
            </w:r>
          </w:p>
          <w:p w14:paraId="692FF226" w14:textId="77777777" w:rsidR="00A37EAE" w:rsidRPr="00665C9B" w:rsidRDefault="00A37EAE" w:rsidP="00A37EAE">
            <w:pPr>
              <w:keepLines/>
              <w:rPr>
                <w:rFonts w:ascii="Times New Roman" w:hAnsi="Times New Roman" w:cs="Times New Roman"/>
                <w:sz w:val="22"/>
                <w:szCs w:val="22"/>
                <w:lang w:val="en-US"/>
              </w:rPr>
            </w:pPr>
          </w:p>
          <w:p w14:paraId="6F699363" w14:textId="77777777" w:rsidR="00A37EAE" w:rsidRPr="00665C9B" w:rsidRDefault="00A37EAE" w:rsidP="00A37EAE">
            <w:pPr>
              <w:keepLines/>
              <w:rPr>
                <w:rFonts w:ascii="Times New Roman" w:hAnsi="Times New Roman" w:cs="Times New Roman"/>
                <w:sz w:val="22"/>
                <w:szCs w:val="22"/>
                <w:lang w:val="en-US"/>
              </w:rPr>
            </w:pPr>
            <w:r w:rsidRPr="00665C9B">
              <w:rPr>
                <w:rFonts w:ascii="Times New Roman" w:hAnsi="Times New Roman" w:cs="Times New Roman"/>
                <w:sz w:val="22"/>
                <w:szCs w:val="22"/>
                <w:lang w:val="en-US"/>
              </w:rPr>
              <w:t>The following provides evidence of the teacher candidates’ development of skills and knowledge as they develop lesson plans during the course ED309 Introduction to Curriculum and Instruction.</w:t>
            </w:r>
          </w:p>
          <w:p w14:paraId="40483945" w14:textId="77777777" w:rsidR="00A37EAE" w:rsidRPr="00665C9B" w:rsidRDefault="00A37EAE" w:rsidP="00A37EAE">
            <w:pPr>
              <w:keepLines/>
              <w:rPr>
                <w:rFonts w:ascii="Times New Roman" w:hAnsi="Times New Roman" w:cs="Times New Roman"/>
                <w:sz w:val="22"/>
                <w:szCs w:val="22"/>
                <w:lang w:val="en-US"/>
              </w:rPr>
            </w:pPr>
          </w:p>
          <w:p w14:paraId="3A0BB6CB" w14:textId="00E2A2DC" w:rsidR="00133356" w:rsidRPr="00665C9B" w:rsidRDefault="00133356" w:rsidP="00A37EAE">
            <w:pPr>
              <w:keepLines/>
              <w:rPr>
                <w:rFonts w:ascii="Times New Roman" w:hAnsi="Times New Roman" w:cs="Times New Roman"/>
                <w:b/>
                <w:bCs/>
                <w:sz w:val="22"/>
                <w:szCs w:val="22"/>
                <w:lang w:val="en-US"/>
              </w:rPr>
            </w:pPr>
            <w:r>
              <w:rPr>
                <w:rFonts w:ascii="Times New Roman" w:hAnsi="Times New Roman" w:cs="Times New Roman"/>
                <w:b/>
                <w:bCs/>
                <w:sz w:val="22"/>
                <w:szCs w:val="22"/>
                <w:lang w:val="en-US"/>
              </w:rPr>
              <w:t>ED309 Fall 2024 Lesson Plan (N=</w:t>
            </w:r>
            <w:r w:rsidR="00FA1A51">
              <w:rPr>
                <w:rFonts w:ascii="Times New Roman" w:hAnsi="Times New Roman" w:cs="Times New Roman"/>
                <w:b/>
                <w:bCs/>
                <w:sz w:val="22"/>
                <w:szCs w:val="22"/>
                <w:lang w:val="en-US"/>
              </w:rPr>
              <w:t>2)</w:t>
            </w:r>
          </w:p>
          <w:p w14:paraId="389724CA" w14:textId="22055E39" w:rsidR="00A37EAE" w:rsidRPr="00665C9B" w:rsidRDefault="00A37EAE" w:rsidP="00A37EAE">
            <w:pPr>
              <w:keepLines/>
              <w:rPr>
                <w:rFonts w:ascii="Times New Roman" w:hAnsi="Times New Roman" w:cs="Times New Roman"/>
                <w:sz w:val="22"/>
                <w:szCs w:val="22"/>
                <w:lang w:val="en-US"/>
              </w:rPr>
            </w:pPr>
            <w:r w:rsidRPr="00665C9B">
              <w:rPr>
                <w:rFonts w:ascii="Times New Roman" w:hAnsi="Times New Roman" w:cs="Times New Roman"/>
                <w:sz w:val="22"/>
                <w:szCs w:val="22"/>
                <w:lang w:val="en-US"/>
              </w:rPr>
              <w:t>The candidates completed four different lesson plans as assessments for the course. All scores were recorded and then averaged by each criterion for the cohort (N=</w:t>
            </w:r>
            <w:r w:rsidR="00FA1A51">
              <w:rPr>
                <w:rFonts w:ascii="Times New Roman" w:hAnsi="Times New Roman" w:cs="Times New Roman"/>
                <w:sz w:val="22"/>
                <w:szCs w:val="22"/>
                <w:lang w:val="en-US"/>
              </w:rPr>
              <w:t>2</w:t>
            </w:r>
            <w:r w:rsidRPr="00665C9B">
              <w:rPr>
                <w:rFonts w:ascii="Times New Roman" w:hAnsi="Times New Roman" w:cs="Times New Roman"/>
                <w:sz w:val="22"/>
                <w:szCs w:val="22"/>
                <w:lang w:val="en-US"/>
              </w:rPr>
              <w:t>).</w:t>
            </w:r>
          </w:p>
          <w:p w14:paraId="196B1CD2" w14:textId="77777777" w:rsidR="00A37EAE" w:rsidRPr="00665C9B" w:rsidRDefault="00A37EAE" w:rsidP="00A37EAE">
            <w:pPr>
              <w:keepLines/>
              <w:rPr>
                <w:rFonts w:ascii="Times New Roman" w:hAnsi="Times New Roman" w:cs="Times New Roman"/>
                <w:sz w:val="22"/>
                <w:szCs w:val="22"/>
                <w:lang w:val="en-US"/>
              </w:rPr>
            </w:pPr>
          </w:p>
          <w:p w14:paraId="70B985E0" w14:textId="5C96457B" w:rsidR="00FA1A51" w:rsidRDefault="00A37EAE" w:rsidP="00A37EAE">
            <w:pPr>
              <w:keepLines/>
              <w:rPr>
                <w:rFonts w:ascii="Times New Roman" w:hAnsi="Times New Roman" w:cs="Times New Roman"/>
                <w:sz w:val="22"/>
                <w:szCs w:val="22"/>
                <w:lang w:val="en-US"/>
              </w:rPr>
            </w:pPr>
            <w:r w:rsidRPr="00665C9B">
              <w:rPr>
                <w:rFonts w:ascii="Times New Roman" w:hAnsi="Times New Roman" w:cs="Times New Roman"/>
                <w:sz w:val="22"/>
                <w:szCs w:val="22"/>
                <w:lang w:val="en-US"/>
              </w:rPr>
              <w:t>The candidates reached a mean score of 3.</w:t>
            </w:r>
            <w:r w:rsidR="00FA1A51">
              <w:rPr>
                <w:rFonts w:ascii="Times New Roman" w:hAnsi="Times New Roman" w:cs="Times New Roman"/>
                <w:sz w:val="22"/>
                <w:szCs w:val="22"/>
                <w:lang w:val="en-US"/>
              </w:rPr>
              <w:t>8</w:t>
            </w:r>
            <w:r w:rsidRPr="00665C9B">
              <w:rPr>
                <w:rFonts w:ascii="Times New Roman" w:hAnsi="Times New Roman" w:cs="Times New Roman"/>
                <w:sz w:val="22"/>
                <w:szCs w:val="22"/>
                <w:lang w:val="en-US"/>
              </w:rPr>
              <w:t xml:space="preserve"> in </w:t>
            </w:r>
            <w:r w:rsidR="00FA1A51">
              <w:rPr>
                <w:rFonts w:ascii="Times New Roman" w:hAnsi="Times New Roman" w:cs="Times New Roman"/>
                <w:sz w:val="22"/>
                <w:szCs w:val="22"/>
                <w:lang w:val="en-US"/>
              </w:rPr>
              <w:t>the Integration of Technology.</w:t>
            </w:r>
          </w:p>
          <w:p w14:paraId="388E362E" w14:textId="01131789" w:rsidR="00FA1A51" w:rsidRDefault="00FA1A51" w:rsidP="00A37EAE">
            <w:pPr>
              <w:keepLines/>
              <w:rPr>
                <w:rFonts w:ascii="Times New Roman" w:hAnsi="Times New Roman" w:cs="Times New Roman"/>
                <w:sz w:val="22"/>
                <w:szCs w:val="22"/>
                <w:lang w:val="en-US"/>
              </w:rPr>
            </w:pPr>
            <w:r>
              <w:rPr>
                <w:rFonts w:ascii="Times New Roman" w:hAnsi="Times New Roman" w:cs="Times New Roman"/>
                <w:sz w:val="22"/>
                <w:szCs w:val="22"/>
                <w:lang w:val="en-US"/>
              </w:rPr>
              <w:t xml:space="preserve">The candidates </w:t>
            </w:r>
            <w:proofErr w:type="gramStart"/>
            <w:r>
              <w:rPr>
                <w:rFonts w:ascii="Times New Roman" w:hAnsi="Times New Roman" w:cs="Times New Roman"/>
                <w:sz w:val="22"/>
                <w:szCs w:val="22"/>
                <w:lang w:val="en-US"/>
              </w:rPr>
              <w:t>reached</w:t>
            </w:r>
            <w:proofErr w:type="gramEnd"/>
            <w:r>
              <w:rPr>
                <w:rFonts w:ascii="Times New Roman" w:hAnsi="Times New Roman" w:cs="Times New Roman"/>
                <w:sz w:val="22"/>
                <w:szCs w:val="22"/>
                <w:lang w:val="en-US"/>
              </w:rPr>
              <w:t xml:space="preserve"> a mean score of 3.7 for these criteria:</w:t>
            </w:r>
          </w:p>
          <w:p w14:paraId="7F752E73" w14:textId="4395B865" w:rsidR="00FA1A51" w:rsidRPr="00FA1A51" w:rsidRDefault="00FA1A51" w:rsidP="00FA1A51">
            <w:pPr>
              <w:pStyle w:val="ListParagraph"/>
              <w:keepLines/>
              <w:numPr>
                <w:ilvl w:val="0"/>
                <w:numId w:val="14"/>
              </w:numPr>
              <w:rPr>
                <w:rFonts w:ascii="Times New Roman" w:hAnsi="Times New Roman" w:cs="Times New Roman"/>
                <w:lang w:val="en-US"/>
              </w:rPr>
            </w:pPr>
            <w:r w:rsidRPr="00FA1A51">
              <w:rPr>
                <w:rFonts w:ascii="Times New Roman" w:hAnsi="Times New Roman" w:cs="Times New Roman"/>
                <w:lang w:val="en-US"/>
              </w:rPr>
              <w:lastRenderedPageBreak/>
              <w:t>Theoretical Framework</w:t>
            </w:r>
          </w:p>
          <w:p w14:paraId="7C613F5A" w14:textId="5E88C95C" w:rsidR="00FA1A51" w:rsidRPr="00FA1A51" w:rsidRDefault="00FA1A51" w:rsidP="00FA1A51">
            <w:pPr>
              <w:pStyle w:val="ListParagraph"/>
              <w:keepLines/>
              <w:numPr>
                <w:ilvl w:val="0"/>
                <w:numId w:val="14"/>
              </w:numPr>
              <w:rPr>
                <w:rFonts w:ascii="Times New Roman" w:hAnsi="Times New Roman" w:cs="Times New Roman"/>
                <w:lang w:val="en-US"/>
              </w:rPr>
            </w:pPr>
            <w:r w:rsidRPr="00FA1A51">
              <w:rPr>
                <w:rFonts w:ascii="Times New Roman" w:hAnsi="Times New Roman" w:cs="Times New Roman"/>
                <w:lang w:val="en-US"/>
              </w:rPr>
              <w:t>Instructional Strategies</w:t>
            </w:r>
            <w:r>
              <w:rPr>
                <w:rFonts w:ascii="Times New Roman" w:hAnsi="Times New Roman" w:cs="Times New Roman"/>
                <w:lang w:val="en-US"/>
              </w:rPr>
              <w:t>:</w:t>
            </w:r>
            <w:r w:rsidRPr="00FA1A51">
              <w:rPr>
                <w:rFonts w:ascii="Times New Roman" w:hAnsi="Times New Roman" w:cs="Times New Roman"/>
                <w:lang w:val="en-US"/>
              </w:rPr>
              <w:t xml:space="preserve"> Presentation</w:t>
            </w:r>
          </w:p>
          <w:p w14:paraId="73C76001" w14:textId="77777777" w:rsidR="00A37EAE" w:rsidRDefault="00A37EAE" w:rsidP="00A37EAE">
            <w:pPr>
              <w:keepLines/>
              <w:rPr>
                <w:rFonts w:ascii="Times New Roman" w:hAnsi="Times New Roman" w:cs="Times New Roman"/>
                <w:sz w:val="20"/>
                <w:szCs w:val="20"/>
                <w:highlight w:val="yellow"/>
                <w:lang w:val="en-US"/>
              </w:rPr>
            </w:pPr>
          </w:p>
          <w:p w14:paraId="158A1AF6" w14:textId="3A650632" w:rsidR="00FA1A51" w:rsidRPr="00FA1A51" w:rsidRDefault="00FA1A51" w:rsidP="00A37EAE">
            <w:pPr>
              <w:keepLines/>
              <w:rPr>
                <w:rFonts w:ascii="Times New Roman" w:hAnsi="Times New Roman" w:cs="Times New Roman"/>
                <w:sz w:val="22"/>
                <w:szCs w:val="22"/>
                <w:lang w:val="en-US"/>
              </w:rPr>
            </w:pPr>
            <w:r w:rsidRPr="00FA1A51">
              <w:rPr>
                <w:rFonts w:ascii="Times New Roman" w:hAnsi="Times New Roman" w:cs="Times New Roman"/>
                <w:sz w:val="22"/>
                <w:szCs w:val="22"/>
                <w:lang w:val="en-US"/>
              </w:rPr>
              <w:t>Teacher Candidates</w:t>
            </w:r>
            <w:r>
              <w:rPr>
                <w:rFonts w:ascii="Times New Roman" w:hAnsi="Times New Roman" w:cs="Times New Roman"/>
                <w:sz w:val="22"/>
                <w:szCs w:val="22"/>
                <w:lang w:val="en-US"/>
              </w:rPr>
              <w:t xml:space="preserve"> reached the expected 3.0 in Differentiation.  The area of differentiating instruction is improving.  It was noted that the candidates </w:t>
            </w:r>
            <w:proofErr w:type="gramStart"/>
            <w:r>
              <w:rPr>
                <w:rFonts w:ascii="Times New Roman" w:hAnsi="Times New Roman" w:cs="Times New Roman"/>
                <w:sz w:val="22"/>
                <w:szCs w:val="22"/>
                <w:lang w:val="en-US"/>
              </w:rPr>
              <w:t>are able to</w:t>
            </w:r>
            <w:proofErr w:type="gramEnd"/>
            <w:r>
              <w:rPr>
                <w:rFonts w:ascii="Times New Roman" w:hAnsi="Times New Roman" w:cs="Times New Roman"/>
                <w:sz w:val="22"/>
                <w:szCs w:val="22"/>
                <w:lang w:val="en-US"/>
              </w:rPr>
              <w:t xml:space="preserve"> differentiate for support, but do not include differentiation for challenge and enrichment.</w:t>
            </w:r>
          </w:p>
          <w:p w14:paraId="5E662FDD" w14:textId="77777777" w:rsidR="00FA1A51" w:rsidRDefault="00FA1A51" w:rsidP="00A37EAE">
            <w:pPr>
              <w:keepLines/>
              <w:rPr>
                <w:rFonts w:ascii="Times New Roman" w:hAnsi="Times New Roman" w:cs="Times New Roman"/>
                <w:sz w:val="22"/>
                <w:szCs w:val="22"/>
                <w:lang w:val="en-US"/>
              </w:rPr>
            </w:pPr>
          </w:p>
          <w:p w14:paraId="05BA305B" w14:textId="6FDE561C" w:rsidR="00A37EAE" w:rsidRDefault="00FA1A51" w:rsidP="00A37EAE">
            <w:pPr>
              <w:keepLines/>
              <w:rPr>
                <w:rFonts w:ascii="Times New Roman" w:hAnsi="Times New Roman" w:cs="Times New Roman"/>
                <w:sz w:val="22"/>
                <w:szCs w:val="22"/>
                <w:lang w:val="en-US"/>
              </w:rPr>
            </w:pPr>
            <w:r>
              <w:rPr>
                <w:rFonts w:ascii="Times New Roman" w:hAnsi="Times New Roman" w:cs="Times New Roman"/>
                <w:sz w:val="22"/>
                <w:szCs w:val="22"/>
                <w:lang w:val="en-US"/>
              </w:rPr>
              <w:t>In all criteria areas, the candidates achieved mean scores and individual scores of 3.0 or better.</w:t>
            </w:r>
          </w:p>
          <w:p w14:paraId="1FAB4918" w14:textId="77777777" w:rsidR="00FA1A51" w:rsidRDefault="00FA1A51" w:rsidP="00A37EAE">
            <w:pPr>
              <w:keepLines/>
              <w:rPr>
                <w:rFonts w:ascii="Times New Roman" w:hAnsi="Times New Roman" w:cs="Times New Roman"/>
                <w:sz w:val="22"/>
                <w:szCs w:val="22"/>
                <w:lang w:val="en-US"/>
              </w:rPr>
            </w:pPr>
          </w:p>
          <w:p w14:paraId="27527E30" w14:textId="31B6B9B9" w:rsidR="00FA1A51" w:rsidRDefault="00FA1A51" w:rsidP="00A37EAE">
            <w:pPr>
              <w:keepLines/>
              <w:rPr>
                <w:rFonts w:ascii="Times New Roman" w:hAnsi="Times New Roman" w:cs="Times New Roman"/>
                <w:sz w:val="22"/>
                <w:szCs w:val="22"/>
                <w:lang w:val="en-US"/>
              </w:rPr>
            </w:pPr>
            <w:r>
              <w:rPr>
                <w:rFonts w:ascii="Times New Roman" w:hAnsi="Times New Roman" w:cs="Times New Roman"/>
                <w:sz w:val="22"/>
                <w:szCs w:val="22"/>
                <w:lang w:val="en-US"/>
              </w:rPr>
              <w:t xml:space="preserve">While it is difficult to effectively analyze such a small data set, it can be inferred that the candidates need additional content </w:t>
            </w:r>
            <w:proofErr w:type="gramStart"/>
            <w:r>
              <w:rPr>
                <w:rFonts w:ascii="Times New Roman" w:hAnsi="Times New Roman" w:cs="Times New Roman"/>
                <w:sz w:val="22"/>
                <w:szCs w:val="22"/>
                <w:lang w:val="en-US"/>
              </w:rPr>
              <w:t>in the area of</w:t>
            </w:r>
            <w:proofErr w:type="gramEnd"/>
            <w:r>
              <w:rPr>
                <w:rFonts w:ascii="Times New Roman" w:hAnsi="Times New Roman" w:cs="Times New Roman"/>
                <w:sz w:val="22"/>
                <w:szCs w:val="22"/>
                <w:lang w:val="en-US"/>
              </w:rPr>
              <w:t xml:space="preserve"> differentiating lessons based upon student development, abilities, and interests.</w:t>
            </w:r>
          </w:p>
          <w:p w14:paraId="70FB7073" w14:textId="77777777" w:rsidR="00FA1A51" w:rsidRPr="00665C9B" w:rsidRDefault="00FA1A51" w:rsidP="00A37EAE">
            <w:pPr>
              <w:keepLines/>
              <w:rPr>
                <w:rFonts w:ascii="Times New Roman" w:hAnsi="Times New Roman" w:cs="Times New Roman"/>
                <w:sz w:val="22"/>
                <w:szCs w:val="22"/>
                <w:lang w:val="en-US"/>
              </w:rPr>
            </w:pPr>
          </w:p>
          <w:p w14:paraId="52DDBBF8" w14:textId="657C8890" w:rsidR="00A37EAE" w:rsidRPr="00665C9B" w:rsidRDefault="00A37EAE" w:rsidP="00A37EAE">
            <w:pPr>
              <w:keepLines/>
              <w:rPr>
                <w:rFonts w:ascii="Times New Roman" w:hAnsi="Times New Roman" w:cs="Times New Roman"/>
                <w:sz w:val="22"/>
                <w:szCs w:val="22"/>
                <w:lang w:val="en-US"/>
              </w:rPr>
            </w:pPr>
            <w:r w:rsidRPr="00665C9B">
              <w:rPr>
                <w:rFonts w:ascii="Times New Roman" w:hAnsi="Times New Roman" w:cs="Times New Roman"/>
                <w:sz w:val="22"/>
                <w:szCs w:val="22"/>
                <w:lang w:val="en-US"/>
              </w:rPr>
              <w:t xml:space="preserve">The results indicate that the introduction of the course ED309 Introduction to Curriculum and Instruction </w:t>
            </w:r>
            <w:r w:rsidR="00FA1A51">
              <w:rPr>
                <w:rFonts w:ascii="Times New Roman" w:hAnsi="Times New Roman" w:cs="Times New Roman"/>
                <w:sz w:val="22"/>
                <w:szCs w:val="22"/>
                <w:lang w:val="en-US"/>
              </w:rPr>
              <w:t xml:space="preserve">has </w:t>
            </w:r>
            <w:r w:rsidR="00563B4A">
              <w:rPr>
                <w:rFonts w:ascii="Times New Roman" w:hAnsi="Times New Roman" w:cs="Times New Roman"/>
                <w:sz w:val="22"/>
                <w:szCs w:val="22"/>
                <w:lang w:val="en-US"/>
              </w:rPr>
              <w:t>positively</w:t>
            </w:r>
            <w:r w:rsidRPr="00665C9B">
              <w:rPr>
                <w:rFonts w:ascii="Times New Roman" w:hAnsi="Times New Roman" w:cs="Times New Roman"/>
                <w:sz w:val="22"/>
                <w:szCs w:val="22"/>
                <w:lang w:val="en-US"/>
              </w:rPr>
              <w:t xml:space="preserve"> impacted the candidates’ knowledge and skill in curriculum and instruction.</w:t>
            </w:r>
          </w:p>
          <w:p w14:paraId="1F80F9AE" w14:textId="77777777" w:rsidR="00A37EAE" w:rsidRPr="00665C9B" w:rsidRDefault="00A37EAE" w:rsidP="00A37EAE">
            <w:pPr>
              <w:keepLines/>
              <w:rPr>
                <w:rFonts w:ascii="Times New Roman" w:hAnsi="Times New Roman" w:cs="Times New Roman"/>
                <w:sz w:val="22"/>
                <w:szCs w:val="22"/>
                <w:lang w:val="en-US"/>
              </w:rPr>
            </w:pPr>
          </w:p>
          <w:p w14:paraId="4A3705D1" w14:textId="24974806" w:rsidR="00A37EAE" w:rsidRDefault="00A37EAE" w:rsidP="00A37EAE">
            <w:pPr>
              <w:keepLines/>
              <w:rPr>
                <w:rFonts w:ascii="Arial" w:eastAsia="Arial" w:hAnsi="Arial" w:cs="Arial"/>
                <w:sz w:val="22"/>
                <w:szCs w:val="22"/>
              </w:rPr>
            </w:pPr>
            <w:r w:rsidRPr="00665C9B">
              <w:rPr>
                <w:rFonts w:ascii="Times New Roman" w:hAnsi="Times New Roman" w:cs="Times New Roman"/>
                <w:sz w:val="22"/>
                <w:szCs w:val="22"/>
                <w:lang w:val="en-US"/>
              </w:rPr>
              <w:t>This cohort</w:t>
            </w:r>
            <w:r w:rsidR="00FA1A51">
              <w:rPr>
                <w:rFonts w:ascii="Times New Roman" w:hAnsi="Times New Roman" w:cs="Times New Roman"/>
                <w:sz w:val="22"/>
                <w:szCs w:val="22"/>
                <w:lang w:val="en-US"/>
              </w:rPr>
              <w:t xml:space="preserve"> will participate in clinical practice in the 2025-2026 academic year.  Their </w:t>
            </w:r>
            <w:r w:rsidRPr="00665C9B">
              <w:rPr>
                <w:rFonts w:ascii="Times New Roman" w:hAnsi="Times New Roman" w:cs="Times New Roman"/>
                <w:sz w:val="22"/>
                <w:szCs w:val="22"/>
                <w:lang w:val="en-US"/>
              </w:rPr>
              <w:t xml:space="preserve">OCR and CCI aggregated averages </w:t>
            </w:r>
            <w:r w:rsidR="00FA1A51">
              <w:rPr>
                <w:rFonts w:ascii="Times New Roman" w:hAnsi="Times New Roman" w:cs="Times New Roman"/>
                <w:sz w:val="22"/>
                <w:szCs w:val="22"/>
                <w:lang w:val="en-US"/>
              </w:rPr>
              <w:t xml:space="preserve">will </w:t>
            </w:r>
            <w:r w:rsidRPr="00665C9B">
              <w:rPr>
                <w:rFonts w:ascii="Times New Roman" w:hAnsi="Times New Roman" w:cs="Times New Roman"/>
                <w:sz w:val="22"/>
                <w:szCs w:val="22"/>
                <w:lang w:val="en-US"/>
              </w:rPr>
              <w:t>provide further evidence of the candidates reaching the projected goal (proficiency) or a need for reintroduction of the content and skills in other courses.</w:t>
            </w:r>
          </w:p>
        </w:tc>
      </w:tr>
      <w:tr w:rsidR="00A37EAE" w14:paraId="4A3705D6" w14:textId="77777777" w:rsidTr="00193B27">
        <w:trPr>
          <w:trHeight w:val="21"/>
        </w:trPr>
        <w:tc>
          <w:tcPr>
            <w:tcW w:w="4245" w:type="dxa"/>
            <w:shd w:val="clear" w:color="auto" w:fill="D0E0E3"/>
          </w:tcPr>
          <w:p w14:paraId="4C44842E" w14:textId="77777777" w:rsidR="00A37EAE" w:rsidRDefault="00A37EAE" w:rsidP="00A37EAE">
            <w:pPr>
              <w:pStyle w:val="NormalWeb"/>
              <w:spacing w:before="0" w:beforeAutospacing="0" w:after="0" w:afterAutospacing="0"/>
              <w:rPr>
                <w:b/>
                <w:bCs/>
                <w:sz w:val="22"/>
                <w:szCs w:val="22"/>
              </w:rPr>
            </w:pPr>
            <w:r w:rsidRPr="001B6AEF">
              <w:rPr>
                <w:b/>
                <w:bCs/>
                <w:sz w:val="22"/>
                <w:szCs w:val="22"/>
              </w:rPr>
              <w:lastRenderedPageBreak/>
              <w:t>Observation &amp; Conference Report (OCR)</w:t>
            </w:r>
          </w:p>
          <w:p w14:paraId="7B8FA596" w14:textId="77777777" w:rsidR="00A37EAE" w:rsidRDefault="00A37EAE" w:rsidP="00A37EAE">
            <w:pPr>
              <w:pStyle w:val="NormalWeb"/>
              <w:spacing w:before="0" w:beforeAutospacing="0" w:after="0" w:afterAutospacing="0"/>
              <w:rPr>
                <w:b/>
                <w:bCs/>
                <w:sz w:val="22"/>
                <w:szCs w:val="22"/>
              </w:rPr>
            </w:pPr>
          </w:p>
          <w:p w14:paraId="50D05344" w14:textId="77777777" w:rsidR="00A37EAE" w:rsidRPr="001B6AEF" w:rsidRDefault="00A37EAE" w:rsidP="00A37EAE">
            <w:pPr>
              <w:pStyle w:val="NormalWeb"/>
              <w:spacing w:before="0" w:beforeAutospacing="0" w:after="0" w:afterAutospacing="0"/>
              <w:rPr>
                <w:b/>
                <w:bCs/>
              </w:rPr>
            </w:pPr>
            <w:r>
              <w:rPr>
                <w:b/>
                <w:bCs/>
                <w:sz w:val="22"/>
                <w:szCs w:val="22"/>
              </w:rPr>
              <w:t>AAQEP Standards:</w:t>
            </w:r>
          </w:p>
          <w:p w14:paraId="4A3705D3" w14:textId="6E545168" w:rsidR="00A37EAE" w:rsidRDefault="00A37EAE" w:rsidP="00A37EAE">
            <w:pPr>
              <w:keepLines/>
              <w:rPr>
                <w:rFonts w:ascii="Arial" w:eastAsia="Arial" w:hAnsi="Arial" w:cs="Arial"/>
                <w:sz w:val="22"/>
                <w:szCs w:val="22"/>
              </w:rPr>
            </w:pPr>
            <w:r w:rsidRPr="0022132E">
              <w:rPr>
                <w:rFonts w:ascii="Times New Roman" w:eastAsia="Arial" w:hAnsi="Times New Roman" w:cs="Times New Roman"/>
                <w:b/>
                <w:bCs/>
                <w:sz w:val="22"/>
                <w:szCs w:val="22"/>
              </w:rPr>
              <w:t>1a, 1b, 1c, 1d, 1e, 1f</w:t>
            </w:r>
            <w:r w:rsidR="005A0461">
              <w:rPr>
                <w:rFonts w:ascii="Times New Roman" w:eastAsia="Arial" w:hAnsi="Times New Roman" w:cs="Times New Roman"/>
                <w:b/>
                <w:bCs/>
                <w:sz w:val="22"/>
                <w:szCs w:val="22"/>
              </w:rPr>
              <w:t>, 2e</w:t>
            </w:r>
          </w:p>
        </w:tc>
        <w:tc>
          <w:tcPr>
            <w:tcW w:w="4290" w:type="dxa"/>
            <w:shd w:val="clear" w:color="auto" w:fill="D0E0E3"/>
          </w:tcPr>
          <w:p w14:paraId="0F218D26" w14:textId="77777777" w:rsidR="00A37EAE" w:rsidRPr="00665C9B" w:rsidRDefault="00A37EAE" w:rsidP="00A37EAE">
            <w:pPr>
              <w:pStyle w:val="NormalWeb"/>
              <w:spacing w:before="0" w:beforeAutospacing="0" w:after="0" w:afterAutospacing="0"/>
              <w:rPr>
                <w:sz w:val="28"/>
                <w:szCs w:val="28"/>
              </w:rPr>
            </w:pPr>
            <w:r w:rsidRPr="00665C9B">
              <w:rPr>
                <w:sz w:val="22"/>
                <w:szCs w:val="22"/>
              </w:rPr>
              <w:t xml:space="preserve">The purpose of the Observation and Conference Report (OCR) is to provide formative feedback to the </w:t>
            </w:r>
            <w:proofErr w:type="gramStart"/>
            <w:r w:rsidRPr="00665C9B">
              <w:rPr>
                <w:sz w:val="22"/>
                <w:szCs w:val="22"/>
              </w:rPr>
              <w:t>teacher candidate</w:t>
            </w:r>
            <w:proofErr w:type="gramEnd"/>
            <w:r w:rsidRPr="00665C9B">
              <w:rPr>
                <w:sz w:val="22"/>
                <w:szCs w:val="22"/>
              </w:rPr>
              <w:t xml:space="preserve"> following the observation of a scheduled lesson. Aligned with the AAQEP Standards, InTASC Standards, and NJPTS, the instrument evaluates the teacher candidate’s competencies according to the standards. A post-observation conference allows the clinical supervisor to highlight the competencies, areas of </w:t>
            </w:r>
            <w:proofErr w:type="gramStart"/>
            <w:r w:rsidRPr="00665C9B">
              <w:rPr>
                <w:sz w:val="22"/>
                <w:szCs w:val="22"/>
              </w:rPr>
              <w:t>stren</w:t>
            </w:r>
            <w:r>
              <w:rPr>
                <w:sz w:val="22"/>
                <w:szCs w:val="22"/>
              </w:rPr>
              <w:t>gt</w:t>
            </w:r>
            <w:r w:rsidRPr="00665C9B">
              <w:rPr>
                <w:sz w:val="22"/>
                <w:szCs w:val="22"/>
              </w:rPr>
              <w:t>hs</w:t>
            </w:r>
            <w:proofErr w:type="gramEnd"/>
            <w:r w:rsidRPr="00665C9B">
              <w:rPr>
                <w:sz w:val="22"/>
                <w:szCs w:val="22"/>
              </w:rPr>
              <w:t xml:space="preserve">, and areas of and for growth. The instrument provides consistent </w:t>
            </w:r>
            <w:proofErr w:type="gramStart"/>
            <w:r w:rsidRPr="00665C9B">
              <w:rPr>
                <w:sz w:val="22"/>
                <w:szCs w:val="22"/>
              </w:rPr>
              <w:t>input</w:t>
            </w:r>
            <w:proofErr w:type="gramEnd"/>
            <w:r w:rsidRPr="00665C9B">
              <w:rPr>
                <w:sz w:val="22"/>
                <w:szCs w:val="22"/>
              </w:rPr>
              <w:t xml:space="preserve"> and repeated measures </w:t>
            </w:r>
            <w:proofErr w:type="gramStart"/>
            <w:r w:rsidRPr="00665C9B">
              <w:rPr>
                <w:sz w:val="22"/>
                <w:szCs w:val="22"/>
              </w:rPr>
              <w:t>help</w:t>
            </w:r>
            <w:proofErr w:type="gramEnd"/>
            <w:r w:rsidRPr="00665C9B">
              <w:rPr>
                <w:sz w:val="22"/>
                <w:szCs w:val="22"/>
              </w:rPr>
              <w:t xml:space="preserve"> demonstrate growth in competencies across the two semesters of clinical practice. </w:t>
            </w:r>
          </w:p>
          <w:p w14:paraId="1530ADDE" w14:textId="77777777" w:rsidR="00A37EAE" w:rsidRPr="00665C9B" w:rsidRDefault="00A37EAE" w:rsidP="00A37EAE">
            <w:pPr>
              <w:rPr>
                <w:rFonts w:ascii="Times New Roman" w:hAnsi="Times New Roman" w:cs="Times New Roman"/>
                <w:sz w:val="28"/>
                <w:szCs w:val="28"/>
              </w:rPr>
            </w:pPr>
          </w:p>
          <w:p w14:paraId="4A3705D4" w14:textId="078AE6EF" w:rsidR="00A37EAE" w:rsidRDefault="00A37EAE" w:rsidP="00A37EAE">
            <w:pPr>
              <w:keepLines/>
              <w:rPr>
                <w:rFonts w:ascii="Arial" w:eastAsia="Arial" w:hAnsi="Arial" w:cs="Arial"/>
                <w:sz w:val="22"/>
                <w:szCs w:val="22"/>
              </w:rPr>
            </w:pPr>
            <w:r w:rsidRPr="00665C9B">
              <w:rPr>
                <w:rFonts w:ascii="Times New Roman" w:hAnsi="Times New Roman" w:cs="Times New Roman"/>
                <w:sz w:val="22"/>
                <w:szCs w:val="22"/>
              </w:rPr>
              <w:t>The EPP gathers each candidate’s scores for the Observation and Conference Reports (OCR) and the Clinical Competency Inventories (CCI) from Clinical Practice I and II.  The EPP expects teacher candidates to achieve an average total score for both measures of 3 (out of 4) by the conclusion of Clinical Practice II.</w:t>
            </w:r>
          </w:p>
        </w:tc>
        <w:tc>
          <w:tcPr>
            <w:tcW w:w="4290" w:type="dxa"/>
            <w:shd w:val="clear" w:color="auto" w:fill="D0E0E3"/>
          </w:tcPr>
          <w:p w14:paraId="76CA04A9" w14:textId="0073F3AF" w:rsidR="00A37EAE" w:rsidRPr="00665C9B" w:rsidRDefault="00A37EAE" w:rsidP="00A37EAE">
            <w:pPr>
              <w:keepLines/>
              <w:rPr>
                <w:rFonts w:ascii="Times New Roman" w:hAnsi="Times New Roman" w:cs="Times New Roman"/>
                <w:sz w:val="22"/>
                <w:szCs w:val="22"/>
                <w:lang w:val="en-US"/>
              </w:rPr>
            </w:pPr>
            <w:r w:rsidRPr="00665C9B">
              <w:rPr>
                <w:rFonts w:ascii="Times New Roman" w:hAnsi="Times New Roman" w:cs="Times New Roman"/>
                <w:sz w:val="22"/>
                <w:szCs w:val="22"/>
                <w:lang w:val="en-US"/>
              </w:rPr>
              <w:t>In Spring 202</w:t>
            </w:r>
            <w:r w:rsidR="00C56EC7">
              <w:rPr>
                <w:rFonts w:ascii="Times New Roman" w:hAnsi="Times New Roman" w:cs="Times New Roman"/>
                <w:sz w:val="22"/>
                <w:szCs w:val="22"/>
                <w:lang w:val="en-US"/>
              </w:rPr>
              <w:t>5</w:t>
            </w:r>
            <w:r w:rsidRPr="00665C9B">
              <w:rPr>
                <w:rFonts w:ascii="Times New Roman" w:hAnsi="Times New Roman" w:cs="Times New Roman"/>
                <w:sz w:val="22"/>
                <w:szCs w:val="22"/>
                <w:lang w:val="en-US"/>
              </w:rPr>
              <w:t>, the EPP gathered the completers” OCR scores for each of the OCR evaluations through Clinical Practice I (Fall 202</w:t>
            </w:r>
            <w:r w:rsidR="00C56EC7">
              <w:rPr>
                <w:rFonts w:ascii="Times New Roman" w:hAnsi="Times New Roman" w:cs="Times New Roman"/>
                <w:sz w:val="22"/>
                <w:szCs w:val="22"/>
                <w:lang w:val="en-US"/>
              </w:rPr>
              <w:t>4</w:t>
            </w:r>
            <w:r w:rsidRPr="00665C9B">
              <w:rPr>
                <w:rFonts w:ascii="Times New Roman" w:hAnsi="Times New Roman" w:cs="Times New Roman"/>
                <w:sz w:val="22"/>
                <w:szCs w:val="22"/>
                <w:lang w:val="en-US"/>
              </w:rPr>
              <w:t>) and Clinical Practice II (Spring 202</w:t>
            </w:r>
            <w:r w:rsidR="00C56EC7">
              <w:rPr>
                <w:rFonts w:ascii="Times New Roman" w:hAnsi="Times New Roman" w:cs="Times New Roman"/>
                <w:sz w:val="22"/>
                <w:szCs w:val="22"/>
                <w:lang w:val="en-US"/>
              </w:rPr>
              <w:t>5</w:t>
            </w:r>
            <w:r w:rsidRPr="00665C9B">
              <w:rPr>
                <w:rFonts w:ascii="Times New Roman" w:hAnsi="Times New Roman" w:cs="Times New Roman"/>
                <w:sz w:val="22"/>
                <w:szCs w:val="22"/>
                <w:lang w:val="en-US"/>
              </w:rPr>
              <w:t>).   The data was aggregated across the cohort (N=8).</w:t>
            </w:r>
          </w:p>
          <w:p w14:paraId="0C637C3C" w14:textId="77777777" w:rsidR="00A37EAE" w:rsidRPr="00665C9B" w:rsidRDefault="00A37EAE" w:rsidP="00A37EAE">
            <w:pPr>
              <w:keepLines/>
              <w:rPr>
                <w:rFonts w:ascii="Times New Roman" w:hAnsi="Times New Roman" w:cs="Times New Roman"/>
                <w:sz w:val="22"/>
                <w:szCs w:val="22"/>
                <w:lang w:val="en-US"/>
              </w:rPr>
            </w:pPr>
          </w:p>
          <w:p w14:paraId="5FA1BA33" w14:textId="07836C16" w:rsidR="00A37EAE" w:rsidRDefault="00A37EAE" w:rsidP="00A37EAE">
            <w:pPr>
              <w:keepLines/>
              <w:rPr>
                <w:rFonts w:ascii="Times New Roman" w:hAnsi="Times New Roman" w:cs="Times New Roman"/>
                <w:sz w:val="22"/>
                <w:szCs w:val="22"/>
                <w:lang w:val="en-US"/>
              </w:rPr>
            </w:pPr>
            <w:r w:rsidRPr="00665C9B">
              <w:rPr>
                <w:rFonts w:ascii="Times New Roman" w:hAnsi="Times New Roman" w:cs="Times New Roman"/>
                <w:sz w:val="22"/>
                <w:szCs w:val="22"/>
                <w:lang w:val="en-US"/>
              </w:rPr>
              <w:t xml:space="preserve">The </w:t>
            </w:r>
            <w:r>
              <w:rPr>
                <w:rFonts w:ascii="Times New Roman" w:hAnsi="Times New Roman" w:cs="Times New Roman"/>
                <w:sz w:val="22"/>
                <w:szCs w:val="22"/>
                <w:lang w:val="en-US"/>
              </w:rPr>
              <w:t xml:space="preserve">cohort’s scores were averaged across all the evaluations.  The aggregated mean scores for the cohort were all above a 3.0 </w:t>
            </w:r>
            <w:r w:rsidR="00187635">
              <w:rPr>
                <w:rFonts w:ascii="Times New Roman" w:hAnsi="Times New Roman" w:cs="Times New Roman"/>
                <w:sz w:val="22"/>
                <w:szCs w:val="22"/>
                <w:lang w:val="en-US"/>
              </w:rPr>
              <w:t xml:space="preserve">(out of 4.0) </w:t>
            </w:r>
            <w:r>
              <w:rPr>
                <w:rFonts w:ascii="Times New Roman" w:hAnsi="Times New Roman" w:cs="Times New Roman"/>
                <w:sz w:val="22"/>
                <w:szCs w:val="22"/>
                <w:lang w:val="en-US"/>
              </w:rPr>
              <w:t>rating for each criterion.</w:t>
            </w:r>
          </w:p>
          <w:p w14:paraId="5A711D67" w14:textId="77777777" w:rsidR="00A37EAE" w:rsidRDefault="00A37EAE" w:rsidP="00A37EAE">
            <w:pPr>
              <w:keepLines/>
              <w:rPr>
                <w:rFonts w:ascii="Times New Roman" w:hAnsi="Times New Roman" w:cs="Times New Roman"/>
                <w:sz w:val="22"/>
                <w:szCs w:val="22"/>
                <w:lang w:val="en-US"/>
              </w:rPr>
            </w:pPr>
          </w:p>
          <w:p w14:paraId="4081E151" w14:textId="0F2A889B" w:rsidR="00A37EAE" w:rsidRDefault="00A37EAE" w:rsidP="00A37EAE">
            <w:pPr>
              <w:keepLines/>
              <w:rPr>
                <w:rFonts w:ascii="Times New Roman" w:hAnsi="Times New Roman" w:cs="Times New Roman"/>
                <w:sz w:val="22"/>
                <w:szCs w:val="22"/>
                <w:lang w:val="en-US"/>
              </w:rPr>
            </w:pPr>
            <w:r>
              <w:rPr>
                <w:rFonts w:ascii="Times New Roman" w:hAnsi="Times New Roman" w:cs="Times New Roman"/>
                <w:sz w:val="22"/>
                <w:szCs w:val="22"/>
                <w:lang w:val="en-US"/>
              </w:rPr>
              <w:t xml:space="preserve">The </w:t>
            </w:r>
            <w:r w:rsidR="00187635">
              <w:rPr>
                <w:rFonts w:ascii="Times New Roman" w:hAnsi="Times New Roman" w:cs="Times New Roman"/>
                <w:sz w:val="22"/>
                <w:szCs w:val="22"/>
                <w:lang w:val="en-US"/>
              </w:rPr>
              <w:t xml:space="preserve">two (2) </w:t>
            </w:r>
            <w:r>
              <w:rPr>
                <w:rFonts w:ascii="Times New Roman" w:hAnsi="Times New Roman" w:cs="Times New Roman"/>
                <w:sz w:val="22"/>
                <w:szCs w:val="22"/>
                <w:lang w:val="en-US"/>
              </w:rPr>
              <w:t>highest means appear in these criteria:</w:t>
            </w:r>
          </w:p>
          <w:p w14:paraId="7A934034" w14:textId="16F0AC4C" w:rsidR="00187635" w:rsidRDefault="00187635" w:rsidP="00A37EAE">
            <w:pPr>
              <w:keepLines/>
              <w:rPr>
                <w:rFonts w:ascii="Times New Roman" w:hAnsi="Times New Roman" w:cs="Times New Roman"/>
                <w:sz w:val="22"/>
                <w:szCs w:val="22"/>
                <w:lang w:val="en-US"/>
              </w:rPr>
            </w:pPr>
            <w:r>
              <w:rPr>
                <w:rFonts w:ascii="Times New Roman" w:hAnsi="Times New Roman" w:cs="Times New Roman"/>
                <w:sz w:val="22"/>
                <w:szCs w:val="22"/>
                <w:lang w:val="en-US"/>
              </w:rPr>
              <w:t>9 - Leadership &amp; Collaboration (3.2)</w:t>
            </w:r>
          </w:p>
          <w:p w14:paraId="626F367B" w14:textId="0BB1EA3B" w:rsidR="00187635" w:rsidRDefault="00187635" w:rsidP="00A37EAE">
            <w:pPr>
              <w:keepLines/>
              <w:rPr>
                <w:rFonts w:ascii="Times New Roman" w:hAnsi="Times New Roman" w:cs="Times New Roman"/>
                <w:sz w:val="22"/>
                <w:szCs w:val="22"/>
                <w:lang w:val="en-US"/>
              </w:rPr>
            </w:pPr>
            <w:r>
              <w:rPr>
                <w:rFonts w:ascii="Times New Roman" w:hAnsi="Times New Roman" w:cs="Times New Roman"/>
                <w:sz w:val="22"/>
                <w:szCs w:val="22"/>
                <w:lang w:val="en-US"/>
              </w:rPr>
              <w:t>11 – Professional Responsibilities (3.3)</w:t>
            </w:r>
          </w:p>
          <w:p w14:paraId="7BE1453B" w14:textId="0EC0E669" w:rsidR="00187635" w:rsidRDefault="00187635" w:rsidP="00A37EAE">
            <w:pPr>
              <w:keepLines/>
              <w:rPr>
                <w:rFonts w:ascii="Times New Roman" w:hAnsi="Times New Roman" w:cs="Times New Roman"/>
                <w:sz w:val="22"/>
                <w:szCs w:val="22"/>
                <w:lang w:val="en-US"/>
              </w:rPr>
            </w:pPr>
            <w:r>
              <w:rPr>
                <w:rFonts w:ascii="Times New Roman" w:hAnsi="Times New Roman" w:cs="Times New Roman"/>
                <w:sz w:val="22"/>
                <w:szCs w:val="22"/>
                <w:lang w:val="en-US"/>
              </w:rPr>
              <w:t xml:space="preserve"> </w:t>
            </w:r>
          </w:p>
          <w:p w14:paraId="53729DBF" w14:textId="38E6E471" w:rsidR="00A37EAE" w:rsidRPr="00187635" w:rsidRDefault="00187635" w:rsidP="00A37EAE">
            <w:pPr>
              <w:keepLines/>
              <w:rPr>
                <w:rFonts w:ascii="Times New Roman" w:hAnsi="Times New Roman" w:cs="Times New Roman"/>
                <w:sz w:val="22"/>
                <w:szCs w:val="22"/>
                <w:lang w:val="en-US"/>
              </w:rPr>
            </w:pPr>
            <w:r w:rsidRPr="00187635">
              <w:rPr>
                <w:rFonts w:ascii="Times New Roman" w:hAnsi="Times New Roman" w:cs="Times New Roman"/>
                <w:sz w:val="22"/>
                <w:szCs w:val="22"/>
                <w:lang w:val="en-US"/>
              </w:rPr>
              <w:t>The means for three (3) criteria fell below the expected 3.0:</w:t>
            </w:r>
          </w:p>
          <w:p w14:paraId="0E1C4C8C" w14:textId="3CAD614D" w:rsidR="00187635" w:rsidRDefault="00187635" w:rsidP="00A37EAE">
            <w:pPr>
              <w:keepLines/>
              <w:rPr>
                <w:rFonts w:ascii="Times New Roman" w:hAnsi="Times New Roman" w:cs="Times New Roman"/>
                <w:sz w:val="22"/>
                <w:szCs w:val="22"/>
                <w:lang w:val="en-US"/>
              </w:rPr>
            </w:pPr>
            <w:r w:rsidRPr="00187635">
              <w:rPr>
                <w:rFonts w:ascii="Times New Roman" w:hAnsi="Times New Roman" w:cs="Times New Roman"/>
                <w:sz w:val="22"/>
                <w:szCs w:val="22"/>
                <w:lang w:val="en-US"/>
              </w:rPr>
              <w:t>2 – Learning Differences</w:t>
            </w:r>
            <w:r>
              <w:rPr>
                <w:rFonts w:ascii="Times New Roman" w:hAnsi="Times New Roman" w:cs="Times New Roman"/>
                <w:sz w:val="22"/>
                <w:szCs w:val="22"/>
                <w:lang w:val="en-US"/>
              </w:rPr>
              <w:t xml:space="preserve"> (2.85)</w:t>
            </w:r>
          </w:p>
          <w:p w14:paraId="40AFD250" w14:textId="5611F5BF" w:rsidR="00187635" w:rsidRDefault="00187635" w:rsidP="00A37EAE">
            <w:pPr>
              <w:keepLines/>
              <w:rPr>
                <w:rFonts w:ascii="Times New Roman" w:hAnsi="Times New Roman" w:cs="Times New Roman"/>
                <w:sz w:val="22"/>
                <w:szCs w:val="22"/>
                <w:lang w:val="en-US"/>
              </w:rPr>
            </w:pPr>
            <w:r>
              <w:rPr>
                <w:rFonts w:ascii="Times New Roman" w:hAnsi="Times New Roman" w:cs="Times New Roman"/>
                <w:sz w:val="22"/>
                <w:szCs w:val="22"/>
                <w:lang w:val="en-US"/>
              </w:rPr>
              <w:t>5 – Application of Knowledge (2.9)</w:t>
            </w:r>
          </w:p>
          <w:p w14:paraId="464FA41E" w14:textId="3910119A" w:rsidR="00187635" w:rsidRDefault="00187635" w:rsidP="00A37EAE">
            <w:pPr>
              <w:keepLines/>
              <w:rPr>
                <w:rFonts w:ascii="Times New Roman" w:hAnsi="Times New Roman" w:cs="Times New Roman"/>
                <w:sz w:val="22"/>
                <w:szCs w:val="22"/>
                <w:lang w:val="en-US"/>
              </w:rPr>
            </w:pPr>
            <w:r>
              <w:rPr>
                <w:rFonts w:ascii="Times New Roman" w:hAnsi="Times New Roman" w:cs="Times New Roman"/>
                <w:sz w:val="22"/>
                <w:szCs w:val="22"/>
                <w:lang w:val="en-US"/>
              </w:rPr>
              <w:t>6 – Assessment (2.9)</w:t>
            </w:r>
          </w:p>
          <w:p w14:paraId="4A3705D5" w14:textId="4135DAB6" w:rsidR="00A37EAE" w:rsidRPr="00187635" w:rsidRDefault="00187635" w:rsidP="00187635">
            <w:pPr>
              <w:keepLines/>
              <w:rPr>
                <w:rFonts w:ascii="Times New Roman" w:hAnsi="Times New Roman" w:cs="Times New Roman"/>
                <w:b/>
                <w:bCs/>
                <w:sz w:val="20"/>
                <w:szCs w:val="20"/>
                <w:highlight w:val="yellow"/>
                <w:u w:val="single"/>
                <w:lang w:val="en-US"/>
              </w:rPr>
            </w:pPr>
            <w:r>
              <w:rPr>
                <w:rFonts w:ascii="Times New Roman" w:hAnsi="Times New Roman" w:cs="Times New Roman"/>
                <w:sz w:val="22"/>
                <w:szCs w:val="22"/>
                <w:lang w:val="en-US"/>
              </w:rPr>
              <w:t xml:space="preserve">While these mean scores are close to the 3.0 expected achievement, the analysis when compared with other data sets (Lesson Plan and IOWA </w:t>
            </w:r>
            <w:r w:rsidRPr="00DA7CF5">
              <w:rPr>
                <w:rFonts w:ascii="Times New Roman" w:hAnsi="Times New Roman" w:cs="Times New Roman"/>
                <w:sz w:val="22"/>
                <w:szCs w:val="22"/>
              </w:rPr>
              <w:t>Undergraduate Teacher Education Student Satisfaction Survey</w:t>
            </w:r>
            <w:r>
              <w:rPr>
                <w:rFonts w:ascii="Times New Roman" w:hAnsi="Times New Roman" w:cs="Times New Roman"/>
                <w:sz w:val="22"/>
                <w:szCs w:val="22"/>
              </w:rPr>
              <w:t xml:space="preserve">), does indicate that these are criteria areas that should be addressed throughout the educator preparation program. </w:t>
            </w:r>
          </w:p>
        </w:tc>
      </w:tr>
      <w:tr w:rsidR="00A37EAE" w14:paraId="4A3705DA" w14:textId="77777777" w:rsidTr="00193B27">
        <w:trPr>
          <w:trHeight w:val="21"/>
        </w:trPr>
        <w:tc>
          <w:tcPr>
            <w:tcW w:w="4245" w:type="dxa"/>
            <w:tcBorders>
              <w:bottom w:val="single" w:sz="4" w:space="0" w:color="auto"/>
            </w:tcBorders>
            <w:shd w:val="clear" w:color="auto" w:fill="D0E0E3"/>
          </w:tcPr>
          <w:p w14:paraId="6AEB1E1F" w14:textId="77777777" w:rsidR="00A37EAE" w:rsidRDefault="00A37EAE" w:rsidP="00A37EAE">
            <w:pPr>
              <w:keepLines/>
              <w:rPr>
                <w:rFonts w:ascii="Times New Roman" w:hAnsi="Times New Roman" w:cs="Times New Roman"/>
                <w:b/>
                <w:bCs/>
                <w:sz w:val="22"/>
                <w:szCs w:val="22"/>
              </w:rPr>
            </w:pPr>
            <w:r w:rsidRPr="001B6AEF">
              <w:rPr>
                <w:rFonts w:ascii="Times New Roman" w:hAnsi="Times New Roman" w:cs="Times New Roman"/>
                <w:b/>
                <w:bCs/>
                <w:sz w:val="22"/>
                <w:szCs w:val="22"/>
              </w:rPr>
              <w:t>Clinical Competence Inventory (CCI)</w:t>
            </w:r>
            <w:r>
              <w:rPr>
                <w:rFonts w:ascii="Times New Roman" w:hAnsi="Times New Roman" w:cs="Times New Roman"/>
                <w:b/>
                <w:bCs/>
                <w:sz w:val="22"/>
                <w:szCs w:val="22"/>
              </w:rPr>
              <w:t xml:space="preserve"> </w:t>
            </w:r>
          </w:p>
          <w:p w14:paraId="58EF77AF" w14:textId="77777777" w:rsidR="00A37EAE" w:rsidRDefault="00A37EAE" w:rsidP="00A37EAE">
            <w:pPr>
              <w:keepLines/>
              <w:rPr>
                <w:rFonts w:ascii="Times New Roman" w:hAnsi="Times New Roman" w:cs="Times New Roman"/>
                <w:b/>
                <w:bCs/>
                <w:sz w:val="22"/>
                <w:szCs w:val="22"/>
              </w:rPr>
            </w:pPr>
          </w:p>
          <w:p w14:paraId="75CF481E" w14:textId="77777777" w:rsidR="00A37EAE" w:rsidRPr="001B6AEF" w:rsidRDefault="00A37EAE" w:rsidP="00A37EAE">
            <w:pPr>
              <w:pStyle w:val="NormalWeb"/>
              <w:spacing w:before="0" w:beforeAutospacing="0" w:after="0" w:afterAutospacing="0"/>
              <w:rPr>
                <w:b/>
                <w:bCs/>
              </w:rPr>
            </w:pPr>
            <w:r>
              <w:rPr>
                <w:b/>
                <w:bCs/>
                <w:sz w:val="22"/>
                <w:szCs w:val="22"/>
              </w:rPr>
              <w:t>AAQEP Standards:</w:t>
            </w:r>
          </w:p>
          <w:p w14:paraId="2C0E950B" w14:textId="77777777" w:rsidR="00A37EAE" w:rsidRDefault="00A37EAE" w:rsidP="00A37EAE">
            <w:pPr>
              <w:keepLines/>
              <w:rPr>
                <w:rFonts w:ascii="Times New Roman" w:hAnsi="Times New Roman" w:cs="Times New Roman"/>
                <w:b/>
                <w:bCs/>
                <w:sz w:val="22"/>
                <w:szCs w:val="22"/>
              </w:rPr>
            </w:pPr>
            <w:r w:rsidRPr="0022132E">
              <w:rPr>
                <w:rFonts w:ascii="Times New Roman" w:eastAsia="Arial" w:hAnsi="Times New Roman" w:cs="Times New Roman"/>
                <w:b/>
                <w:bCs/>
                <w:sz w:val="22"/>
                <w:szCs w:val="22"/>
              </w:rPr>
              <w:t>1a, 1b, 1c, 1d, 1e, 1f</w:t>
            </w:r>
          </w:p>
          <w:p w14:paraId="4A3705D7" w14:textId="77777777" w:rsidR="00A37EAE" w:rsidRDefault="00A37EAE" w:rsidP="00A37EAE">
            <w:pPr>
              <w:keepLines/>
              <w:rPr>
                <w:rFonts w:ascii="Arial" w:eastAsia="Arial" w:hAnsi="Arial" w:cs="Arial"/>
                <w:sz w:val="22"/>
                <w:szCs w:val="22"/>
              </w:rPr>
            </w:pPr>
          </w:p>
        </w:tc>
        <w:tc>
          <w:tcPr>
            <w:tcW w:w="4290" w:type="dxa"/>
            <w:tcBorders>
              <w:bottom w:val="single" w:sz="4" w:space="0" w:color="auto"/>
            </w:tcBorders>
            <w:shd w:val="clear" w:color="auto" w:fill="D0E0E3"/>
          </w:tcPr>
          <w:p w14:paraId="4678A16F" w14:textId="77777777" w:rsidR="00A37EAE" w:rsidRPr="00665C9B" w:rsidRDefault="00A37EAE" w:rsidP="00A37EAE">
            <w:pPr>
              <w:pStyle w:val="NormalWeb"/>
              <w:spacing w:before="0" w:beforeAutospacing="0" w:after="0" w:afterAutospacing="0"/>
              <w:rPr>
                <w:sz w:val="28"/>
                <w:szCs w:val="28"/>
              </w:rPr>
            </w:pPr>
            <w:r w:rsidRPr="00665C9B">
              <w:rPr>
                <w:sz w:val="22"/>
                <w:szCs w:val="22"/>
              </w:rPr>
              <w:t xml:space="preserve">The Clinical Competency Inventory (CCI) is used during Clinical Practice I and II, in conjunction with the Observation &amp; Conference Report (OCR).  In addition to assessing critical competencies, the measure also provides structured feedback to the </w:t>
            </w:r>
            <w:r w:rsidRPr="00665C9B">
              <w:rPr>
                <w:sz w:val="22"/>
                <w:szCs w:val="22"/>
              </w:rPr>
              <w:lastRenderedPageBreak/>
              <w:t>clinical intern to advance growth in all areas of the InTASC standards.  The CCI is completed at the conclusion of Clinical I and Clinical II by the clinical supervisor and cooperating teacher. </w:t>
            </w:r>
          </w:p>
          <w:p w14:paraId="1CD60262" w14:textId="77777777" w:rsidR="00A37EAE" w:rsidRPr="00665C9B" w:rsidRDefault="00A37EAE" w:rsidP="00A37EAE">
            <w:pPr>
              <w:pStyle w:val="NormalWeb"/>
              <w:spacing w:before="0" w:beforeAutospacing="0" w:after="0" w:afterAutospacing="0"/>
              <w:rPr>
                <w:sz w:val="28"/>
                <w:szCs w:val="28"/>
              </w:rPr>
            </w:pPr>
            <w:r w:rsidRPr="00665C9B">
              <w:rPr>
                <w:sz w:val="22"/>
                <w:szCs w:val="22"/>
              </w:rPr>
              <w:t>The CCI has been designed to provide evaluative feedback on the growth in knowledge, skills, and dispositions of the individual clinical intern. The performance-based assessment measures key competencies aligned with the AAQEP standards, the InTASC standards, and the New Jersey Professional Teaching Standards (NJPTS) that are required for all teacher candidates prior to recommendation for certification. Aligned with the standards, the observation evaluative instrument assesses the competencies.</w:t>
            </w:r>
          </w:p>
          <w:p w14:paraId="4A3705D8" w14:textId="77777777" w:rsidR="00A37EAE" w:rsidRDefault="00A37EAE" w:rsidP="00A37EAE">
            <w:pPr>
              <w:keepLines/>
              <w:rPr>
                <w:rFonts w:ascii="Arial" w:eastAsia="Arial" w:hAnsi="Arial" w:cs="Arial"/>
                <w:sz w:val="22"/>
                <w:szCs w:val="22"/>
              </w:rPr>
            </w:pPr>
          </w:p>
        </w:tc>
        <w:tc>
          <w:tcPr>
            <w:tcW w:w="4290" w:type="dxa"/>
            <w:tcBorders>
              <w:bottom w:val="single" w:sz="4" w:space="0" w:color="auto"/>
            </w:tcBorders>
            <w:shd w:val="clear" w:color="auto" w:fill="D0E0E3"/>
          </w:tcPr>
          <w:p w14:paraId="59262205" w14:textId="3F1E1AA9" w:rsidR="00A37EAE" w:rsidRDefault="00A37EAE" w:rsidP="00A37EAE">
            <w:pPr>
              <w:rPr>
                <w:rFonts w:ascii="Times New Roman" w:eastAsia="Times New Roman" w:hAnsi="Times New Roman" w:cs="Times New Roman"/>
                <w:sz w:val="22"/>
                <w:szCs w:val="22"/>
                <w:lang w:val="en-US"/>
              </w:rPr>
            </w:pPr>
            <w:r w:rsidRPr="00EB4869">
              <w:rPr>
                <w:rFonts w:ascii="Times New Roman" w:eastAsia="Times New Roman" w:hAnsi="Times New Roman" w:cs="Times New Roman"/>
                <w:sz w:val="22"/>
                <w:szCs w:val="22"/>
                <w:lang w:val="en-US"/>
              </w:rPr>
              <w:lastRenderedPageBreak/>
              <w:t>In Spring 202</w:t>
            </w:r>
            <w:r w:rsidR="00187635">
              <w:rPr>
                <w:rFonts w:ascii="Times New Roman" w:eastAsia="Times New Roman" w:hAnsi="Times New Roman" w:cs="Times New Roman"/>
                <w:sz w:val="22"/>
                <w:szCs w:val="22"/>
                <w:lang w:val="en-US"/>
              </w:rPr>
              <w:t>5</w:t>
            </w:r>
            <w:r w:rsidRPr="00EB4869">
              <w:rPr>
                <w:rFonts w:ascii="Times New Roman" w:eastAsia="Times New Roman" w:hAnsi="Times New Roman" w:cs="Times New Roman"/>
                <w:sz w:val="22"/>
                <w:szCs w:val="22"/>
                <w:lang w:val="en-US"/>
              </w:rPr>
              <w:t>, the E</w:t>
            </w:r>
            <w:r>
              <w:rPr>
                <w:rFonts w:ascii="Times New Roman" w:eastAsia="Times New Roman" w:hAnsi="Times New Roman" w:cs="Times New Roman"/>
                <w:sz w:val="22"/>
                <w:szCs w:val="22"/>
                <w:lang w:val="en-US"/>
              </w:rPr>
              <w:t>PP</w:t>
            </w:r>
            <w:r w:rsidRPr="00EB4869">
              <w:rPr>
                <w:rFonts w:ascii="Times New Roman" w:eastAsia="Times New Roman" w:hAnsi="Times New Roman" w:cs="Times New Roman"/>
                <w:sz w:val="22"/>
                <w:szCs w:val="22"/>
                <w:lang w:val="en-US"/>
              </w:rPr>
              <w:t xml:space="preserve"> gathered the completers’ CCI scores for Clinical Practice I and Clinical Practice II from their Clinical Supervisors and Cooperating Teachers.</w:t>
            </w:r>
            <w:r>
              <w:rPr>
                <w:rFonts w:ascii="Times New Roman" w:eastAsia="Times New Roman" w:hAnsi="Times New Roman" w:cs="Times New Roman"/>
                <w:sz w:val="22"/>
                <w:szCs w:val="22"/>
                <w:lang w:val="en-US"/>
              </w:rPr>
              <w:t xml:space="preserve"> The individual completer mean scores were aggregated across the cohort</w:t>
            </w:r>
            <w:r w:rsidR="00736230">
              <w:rPr>
                <w:rFonts w:ascii="Times New Roman" w:eastAsia="Times New Roman" w:hAnsi="Times New Roman" w:cs="Times New Roman"/>
                <w:sz w:val="22"/>
                <w:szCs w:val="22"/>
                <w:lang w:val="en-US"/>
              </w:rPr>
              <w:t xml:space="preserve"> (N=7)</w:t>
            </w:r>
            <w:r>
              <w:rPr>
                <w:rFonts w:ascii="Times New Roman" w:eastAsia="Times New Roman" w:hAnsi="Times New Roman" w:cs="Times New Roman"/>
                <w:sz w:val="22"/>
                <w:szCs w:val="22"/>
                <w:lang w:val="en-US"/>
              </w:rPr>
              <w:t xml:space="preserve"> </w:t>
            </w:r>
          </w:p>
          <w:p w14:paraId="51036C22" w14:textId="6232EA16" w:rsidR="00736230" w:rsidRDefault="00736230" w:rsidP="00A37EAE">
            <w:pPr>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lang w:val="en-US"/>
              </w:rPr>
              <w:lastRenderedPageBreak/>
              <w:t xml:space="preserve">There was one outlier in the data set that caused the means to be lower than expected. Most of the </w:t>
            </w:r>
            <w:proofErr w:type="gramStart"/>
            <w:r>
              <w:rPr>
                <w:rFonts w:ascii="Times New Roman" w:eastAsia="Times New Roman" w:hAnsi="Times New Roman" w:cs="Times New Roman"/>
                <w:sz w:val="22"/>
                <w:szCs w:val="22"/>
                <w:lang w:val="en-US"/>
              </w:rPr>
              <w:t>criteria means</w:t>
            </w:r>
            <w:proofErr w:type="gramEnd"/>
            <w:r>
              <w:rPr>
                <w:rFonts w:ascii="Times New Roman" w:eastAsia="Times New Roman" w:hAnsi="Times New Roman" w:cs="Times New Roman"/>
                <w:sz w:val="22"/>
                <w:szCs w:val="22"/>
                <w:lang w:val="en-US"/>
              </w:rPr>
              <w:t xml:space="preserve"> ranged from 2.5 to 3.0.  </w:t>
            </w:r>
            <w:proofErr w:type="gramStart"/>
            <w:r>
              <w:rPr>
                <w:rFonts w:ascii="Times New Roman" w:eastAsia="Times New Roman" w:hAnsi="Times New Roman" w:cs="Times New Roman"/>
                <w:sz w:val="22"/>
                <w:szCs w:val="22"/>
                <w:lang w:val="en-US"/>
              </w:rPr>
              <w:t>The majority of</w:t>
            </w:r>
            <w:proofErr w:type="gramEnd"/>
            <w:r>
              <w:rPr>
                <w:rFonts w:ascii="Times New Roman" w:eastAsia="Times New Roman" w:hAnsi="Times New Roman" w:cs="Times New Roman"/>
                <w:sz w:val="22"/>
                <w:szCs w:val="22"/>
                <w:lang w:val="en-US"/>
              </w:rPr>
              <w:t xml:space="preserve"> those criteria were in the 2.75 to 3.0 range. However, without the one outlier in the data set, the mean scores would have all been above the 3.0 expected mean.</w:t>
            </w:r>
          </w:p>
          <w:p w14:paraId="051C03D6" w14:textId="77777777" w:rsidR="00736230" w:rsidRDefault="00736230" w:rsidP="00A37EAE">
            <w:pPr>
              <w:rPr>
                <w:rFonts w:ascii="Times New Roman" w:eastAsia="Times New Roman" w:hAnsi="Times New Roman" w:cs="Times New Roman"/>
                <w:sz w:val="22"/>
                <w:szCs w:val="22"/>
                <w:lang w:val="en-US"/>
              </w:rPr>
            </w:pPr>
          </w:p>
          <w:p w14:paraId="0E47BC75" w14:textId="3B59B1B1" w:rsidR="00736230" w:rsidRDefault="00736230" w:rsidP="00A37EAE">
            <w:pPr>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lang w:val="en-US"/>
              </w:rPr>
              <w:t xml:space="preserve">The lowest </w:t>
            </w:r>
            <w:proofErr w:type="gramStart"/>
            <w:r>
              <w:rPr>
                <w:rFonts w:ascii="Times New Roman" w:eastAsia="Times New Roman" w:hAnsi="Times New Roman" w:cs="Times New Roman"/>
                <w:sz w:val="22"/>
                <w:szCs w:val="22"/>
                <w:lang w:val="en-US"/>
              </w:rPr>
              <w:t>mean</w:t>
            </w:r>
            <w:proofErr w:type="gramEnd"/>
            <w:r>
              <w:rPr>
                <w:rFonts w:ascii="Times New Roman" w:eastAsia="Times New Roman" w:hAnsi="Times New Roman" w:cs="Times New Roman"/>
                <w:sz w:val="22"/>
                <w:szCs w:val="22"/>
                <w:lang w:val="en-US"/>
              </w:rPr>
              <w:t xml:space="preserve"> was identified in criterion:</w:t>
            </w:r>
          </w:p>
          <w:p w14:paraId="2529F4F7" w14:textId="17404983" w:rsidR="00736230" w:rsidRDefault="00736230" w:rsidP="00A37EAE">
            <w:pPr>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lang w:val="en-US"/>
              </w:rPr>
              <w:t xml:space="preserve">9.2 </w:t>
            </w:r>
            <w:r w:rsidRPr="00736230">
              <w:rPr>
                <w:rFonts w:ascii="Times New Roman" w:eastAsia="Times New Roman" w:hAnsi="Times New Roman" w:cs="Times New Roman"/>
                <w:sz w:val="22"/>
                <w:szCs w:val="22"/>
                <w:lang w:val="en-US"/>
              </w:rPr>
              <w:t>The clinical intern provides evidence of maintaining and analyzing accurate student records.</w:t>
            </w:r>
            <w:r>
              <w:rPr>
                <w:rFonts w:ascii="Times New Roman" w:eastAsia="Times New Roman" w:hAnsi="Times New Roman" w:cs="Times New Roman"/>
                <w:sz w:val="22"/>
                <w:szCs w:val="22"/>
                <w:lang w:val="en-US"/>
              </w:rPr>
              <w:t xml:space="preserve"> It is possible that this criterion is low because it is difficult if even </w:t>
            </w:r>
            <w:proofErr w:type="gramStart"/>
            <w:r>
              <w:rPr>
                <w:rFonts w:ascii="Times New Roman" w:eastAsia="Times New Roman" w:hAnsi="Times New Roman" w:cs="Times New Roman"/>
                <w:sz w:val="22"/>
                <w:szCs w:val="22"/>
                <w:lang w:val="en-US"/>
              </w:rPr>
              <w:t>possible,</w:t>
            </w:r>
            <w:proofErr w:type="gramEnd"/>
            <w:r>
              <w:rPr>
                <w:rFonts w:ascii="Times New Roman" w:eastAsia="Times New Roman" w:hAnsi="Times New Roman" w:cs="Times New Roman"/>
                <w:sz w:val="22"/>
                <w:szCs w:val="22"/>
                <w:lang w:val="en-US"/>
              </w:rPr>
              <w:t xml:space="preserve"> for the clinical supervisors to observe evidence of maintaining &amp; analyzing accurate student records.  Usually, the cooperating teacher remains in control of all student grading records.</w:t>
            </w:r>
            <w:r w:rsidR="004107C5">
              <w:rPr>
                <w:rFonts w:ascii="Times New Roman" w:eastAsia="Times New Roman" w:hAnsi="Times New Roman" w:cs="Times New Roman"/>
                <w:sz w:val="22"/>
                <w:szCs w:val="22"/>
                <w:lang w:val="en-US"/>
              </w:rPr>
              <w:t xml:space="preserve"> (2.5)</w:t>
            </w:r>
          </w:p>
          <w:p w14:paraId="4F5B9D2C" w14:textId="77777777" w:rsidR="00736230" w:rsidRDefault="00736230" w:rsidP="00A37EAE">
            <w:pPr>
              <w:rPr>
                <w:rFonts w:ascii="Times New Roman" w:eastAsia="Times New Roman" w:hAnsi="Times New Roman" w:cs="Times New Roman"/>
                <w:sz w:val="22"/>
                <w:szCs w:val="22"/>
                <w:lang w:val="en-US"/>
              </w:rPr>
            </w:pPr>
          </w:p>
          <w:p w14:paraId="7C4C725B" w14:textId="78D5001C" w:rsidR="00A37EAE" w:rsidRDefault="00736230" w:rsidP="00A37EAE">
            <w:pPr>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lang w:val="en-US"/>
              </w:rPr>
              <w:t>T</w:t>
            </w:r>
            <w:r w:rsidR="00A37EAE">
              <w:rPr>
                <w:rFonts w:ascii="Times New Roman" w:eastAsia="Times New Roman" w:hAnsi="Times New Roman" w:cs="Times New Roman"/>
                <w:sz w:val="22"/>
                <w:szCs w:val="22"/>
                <w:lang w:val="en-US"/>
              </w:rPr>
              <w:t>he highest criteria mean scores were</w:t>
            </w:r>
            <w:r>
              <w:rPr>
                <w:rFonts w:ascii="Times New Roman" w:eastAsia="Times New Roman" w:hAnsi="Times New Roman" w:cs="Times New Roman"/>
                <w:sz w:val="22"/>
                <w:szCs w:val="22"/>
                <w:lang w:val="en-US"/>
              </w:rPr>
              <w:t xml:space="preserve"> found in:</w:t>
            </w:r>
          </w:p>
          <w:p w14:paraId="3D3CA3CE" w14:textId="26388707" w:rsidR="00736230" w:rsidRDefault="00736230" w:rsidP="00736230">
            <w:pPr>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lang w:val="en-US"/>
              </w:rPr>
              <w:t xml:space="preserve">10.1 </w:t>
            </w:r>
            <w:r w:rsidR="004107C5" w:rsidRPr="004107C5">
              <w:rPr>
                <w:rFonts w:ascii="Times New Roman" w:eastAsia="Times New Roman" w:hAnsi="Times New Roman" w:cs="Times New Roman"/>
                <w:sz w:val="22"/>
                <w:szCs w:val="22"/>
                <w:lang w:val="en-US"/>
              </w:rPr>
              <w:t xml:space="preserve">The clinical intern provides evidence of contributing to school and/or district by voluntarily </w:t>
            </w:r>
            <w:proofErr w:type="gramStart"/>
            <w:r w:rsidR="004107C5" w:rsidRPr="004107C5">
              <w:rPr>
                <w:rFonts w:ascii="Times New Roman" w:eastAsia="Times New Roman" w:hAnsi="Times New Roman" w:cs="Times New Roman"/>
                <w:sz w:val="22"/>
                <w:szCs w:val="22"/>
                <w:lang w:val="en-US"/>
              </w:rPr>
              <w:t>offering assistance</w:t>
            </w:r>
            <w:proofErr w:type="gramEnd"/>
            <w:r w:rsidR="004107C5" w:rsidRPr="004107C5">
              <w:rPr>
                <w:rFonts w:ascii="Times New Roman" w:eastAsia="Times New Roman" w:hAnsi="Times New Roman" w:cs="Times New Roman"/>
                <w:sz w:val="22"/>
                <w:szCs w:val="22"/>
                <w:lang w:val="en-US"/>
              </w:rPr>
              <w:t>, and participating in school district events,</w:t>
            </w:r>
            <w:r w:rsidR="004107C5">
              <w:rPr>
                <w:rFonts w:ascii="Times New Roman" w:eastAsia="Times New Roman" w:hAnsi="Times New Roman" w:cs="Times New Roman"/>
                <w:sz w:val="22"/>
                <w:szCs w:val="22"/>
                <w:lang w:val="en-US"/>
              </w:rPr>
              <w:t xml:space="preserve"> </w:t>
            </w:r>
            <w:r w:rsidR="004107C5" w:rsidRPr="004107C5">
              <w:rPr>
                <w:rFonts w:ascii="Times New Roman" w:eastAsia="Times New Roman" w:hAnsi="Times New Roman" w:cs="Times New Roman"/>
                <w:sz w:val="22"/>
                <w:szCs w:val="22"/>
                <w:lang w:val="en-US"/>
              </w:rPr>
              <w:t>projects, extra-curricular activities.</w:t>
            </w:r>
            <w:r w:rsidR="004107C5">
              <w:rPr>
                <w:rFonts w:ascii="Times New Roman" w:eastAsia="Times New Roman" w:hAnsi="Times New Roman" w:cs="Times New Roman"/>
                <w:sz w:val="22"/>
                <w:szCs w:val="22"/>
                <w:lang w:val="en-US"/>
              </w:rPr>
              <w:t xml:space="preserve"> (3.2)</w:t>
            </w:r>
          </w:p>
          <w:p w14:paraId="20440F7E" w14:textId="77777777" w:rsidR="004107C5" w:rsidRDefault="004107C5" w:rsidP="00A37EAE">
            <w:pPr>
              <w:rPr>
                <w:rFonts w:ascii="Times New Roman" w:eastAsia="Times New Roman" w:hAnsi="Times New Roman" w:cs="Times New Roman"/>
                <w:sz w:val="22"/>
                <w:szCs w:val="22"/>
                <w:lang w:val="en-US"/>
              </w:rPr>
            </w:pPr>
          </w:p>
          <w:p w14:paraId="1BAD7986" w14:textId="6EDE4533" w:rsidR="00736230" w:rsidRDefault="00736230" w:rsidP="00A37EAE">
            <w:pPr>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lang w:val="en-US"/>
              </w:rPr>
              <w:t xml:space="preserve">11 Professional Responsibility (all </w:t>
            </w:r>
            <w:r w:rsidR="004107C5">
              <w:rPr>
                <w:rFonts w:ascii="Times New Roman" w:eastAsia="Times New Roman" w:hAnsi="Times New Roman" w:cs="Times New Roman"/>
                <w:sz w:val="22"/>
                <w:szCs w:val="22"/>
                <w:lang w:val="en-US"/>
              </w:rPr>
              <w:t xml:space="preserve">three (3) </w:t>
            </w:r>
            <w:proofErr w:type="gramStart"/>
            <w:r>
              <w:rPr>
                <w:rFonts w:ascii="Times New Roman" w:eastAsia="Times New Roman" w:hAnsi="Times New Roman" w:cs="Times New Roman"/>
                <w:sz w:val="22"/>
                <w:szCs w:val="22"/>
                <w:lang w:val="en-US"/>
              </w:rPr>
              <w:t>criteria means</w:t>
            </w:r>
            <w:proofErr w:type="gramEnd"/>
            <w:r>
              <w:rPr>
                <w:rFonts w:ascii="Times New Roman" w:eastAsia="Times New Roman" w:hAnsi="Times New Roman" w:cs="Times New Roman"/>
                <w:sz w:val="22"/>
                <w:szCs w:val="22"/>
                <w:lang w:val="en-US"/>
              </w:rPr>
              <w:t xml:space="preserve"> were at or above 3.0)</w:t>
            </w:r>
          </w:p>
          <w:p w14:paraId="5B338707" w14:textId="77777777" w:rsidR="004107C5" w:rsidRDefault="004107C5" w:rsidP="00A37EAE">
            <w:pPr>
              <w:rPr>
                <w:rFonts w:ascii="Times New Roman" w:eastAsia="Times New Roman" w:hAnsi="Times New Roman" w:cs="Times New Roman"/>
                <w:sz w:val="22"/>
                <w:szCs w:val="22"/>
                <w:lang w:val="en-US"/>
              </w:rPr>
            </w:pPr>
          </w:p>
          <w:p w14:paraId="0BACFFC4" w14:textId="5527E169" w:rsidR="00A37EAE" w:rsidRDefault="00A37EAE" w:rsidP="00A37EAE">
            <w:pPr>
              <w:rPr>
                <w:rFonts w:ascii="Times New Roman" w:eastAsia="Times New Roman" w:hAnsi="Times New Roman" w:cs="Times New Roman"/>
                <w:sz w:val="22"/>
                <w:szCs w:val="22"/>
                <w:lang w:val="en-US"/>
              </w:rPr>
            </w:pPr>
          </w:p>
          <w:p w14:paraId="4A3705D9" w14:textId="62CFFC9F" w:rsidR="00A37EAE" w:rsidRDefault="00A37EAE" w:rsidP="00A37EAE">
            <w:pPr>
              <w:keepLines/>
              <w:rPr>
                <w:rFonts w:ascii="Arial" w:eastAsia="Arial" w:hAnsi="Arial" w:cs="Arial"/>
                <w:sz w:val="22"/>
                <w:szCs w:val="22"/>
              </w:rPr>
            </w:pPr>
          </w:p>
        </w:tc>
      </w:tr>
    </w:tbl>
    <w:p w14:paraId="601B3ADF" w14:textId="77777777" w:rsidR="004107C5" w:rsidRDefault="004107C5"/>
    <w:p w14:paraId="334E80EE" w14:textId="77777777" w:rsidR="004107C5" w:rsidRDefault="004107C5"/>
    <w:p w14:paraId="6BA998B2" w14:textId="77777777" w:rsidR="004107C5" w:rsidRDefault="004107C5"/>
    <w:tbl>
      <w:tblPr>
        <w:tblStyle w:val="afffffc"/>
        <w:tblW w:w="12825" w:type="dxa"/>
        <w:tblInd w:w="20" w:type="dxa"/>
        <w:tblLayout w:type="fixed"/>
        <w:tblLook w:val="04A0" w:firstRow="1" w:lastRow="0" w:firstColumn="1" w:lastColumn="0" w:noHBand="0" w:noVBand="1"/>
      </w:tblPr>
      <w:tblGrid>
        <w:gridCol w:w="4245"/>
        <w:gridCol w:w="4290"/>
        <w:gridCol w:w="4290"/>
      </w:tblGrid>
      <w:tr w:rsidR="00BF312D" w:rsidRPr="000154AF" w14:paraId="6908E20D" w14:textId="77777777" w:rsidTr="005E4BE7">
        <w:trPr>
          <w:trHeight w:val="21"/>
        </w:trPr>
        <w:tc>
          <w:tcPr>
            <w:tcW w:w="12825" w:type="dxa"/>
            <w:gridSpan w:val="3"/>
            <w:tcBorders>
              <w:top w:val="single" w:sz="4" w:space="0" w:color="auto"/>
              <w:left w:val="single" w:sz="4" w:space="0" w:color="auto"/>
              <w:bottom w:val="single" w:sz="4" w:space="0" w:color="auto"/>
              <w:right w:val="single" w:sz="4" w:space="0" w:color="auto"/>
            </w:tcBorders>
          </w:tcPr>
          <w:p w14:paraId="1F8FC1C2" w14:textId="47309819" w:rsidR="00BF312D" w:rsidRPr="00196C85" w:rsidRDefault="00BF312D" w:rsidP="000B681E">
            <w:pPr>
              <w:keepLines/>
              <w:rPr>
                <w:rFonts w:ascii="Times New Roman" w:hAnsi="Times New Roman" w:cs="Times New Roman"/>
                <w:sz w:val="22"/>
                <w:szCs w:val="22"/>
                <w:lang w:val="en-US"/>
              </w:rPr>
            </w:pPr>
            <w:bookmarkStart w:id="6" w:name="_Hlk204612041"/>
            <w:r w:rsidRPr="00196C85">
              <w:rPr>
                <w:rFonts w:ascii="Times New Roman" w:hAnsi="Times New Roman" w:cs="Times New Roman"/>
                <w:b/>
                <w:bCs/>
                <w:sz w:val="22"/>
                <w:szCs w:val="22"/>
                <w:lang w:val="en-US"/>
              </w:rPr>
              <w:lastRenderedPageBreak/>
              <w:t>Supervisor Certification and MA Ed Leadership (Principal): </w:t>
            </w:r>
          </w:p>
        </w:tc>
      </w:tr>
      <w:tr w:rsidR="00193B27" w:rsidRPr="000154AF" w14:paraId="03F082F1" w14:textId="77777777" w:rsidTr="00193B27">
        <w:trPr>
          <w:trHeight w:val="21"/>
        </w:trPr>
        <w:tc>
          <w:tcPr>
            <w:tcW w:w="4245" w:type="dxa"/>
            <w:tcBorders>
              <w:top w:val="single" w:sz="4" w:space="0" w:color="auto"/>
              <w:left w:val="single" w:sz="4" w:space="0" w:color="auto"/>
              <w:bottom w:val="single" w:sz="4" w:space="0" w:color="auto"/>
              <w:right w:val="single" w:sz="4" w:space="0" w:color="auto"/>
            </w:tcBorders>
          </w:tcPr>
          <w:p w14:paraId="14D4FDDE" w14:textId="77777777" w:rsidR="00193B27" w:rsidRDefault="00193B27" w:rsidP="000B681E">
            <w:pPr>
              <w:pStyle w:val="NormalWeb"/>
              <w:spacing w:before="0" w:beforeAutospacing="0" w:after="280" w:afterAutospacing="0"/>
              <w:rPr>
                <w:b/>
                <w:bCs/>
                <w:sz w:val="22"/>
                <w:szCs w:val="22"/>
              </w:rPr>
            </w:pPr>
            <w:r w:rsidRPr="00665C9B">
              <w:rPr>
                <w:b/>
                <w:bCs/>
                <w:sz w:val="22"/>
                <w:szCs w:val="22"/>
              </w:rPr>
              <w:t>School Leadership Licensure Assessment (</w:t>
            </w:r>
            <w:proofErr w:type="spellStart"/>
            <w:r w:rsidRPr="00665C9B">
              <w:rPr>
                <w:b/>
                <w:bCs/>
                <w:sz w:val="22"/>
                <w:szCs w:val="22"/>
              </w:rPr>
              <w:t>SLLA</w:t>
            </w:r>
            <w:proofErr w:type="spellEnd"/>
            <w:r w:rsidRPr="00665C9B">
              <w:rPr>
                <w:b/>
                <w:bCs/>
                <w:sz w:val="22"/>
                <w:szCs w:val="22"/>
              </w:rPr>
              <w:t>)</w:t>
            </w:r>
          </w:p>
          <w:p w14:paraId="4A1BEBC4" w14:textId="77777777" w:rsidR="00193B27" w:rsidRPr="001B6AEF" w:rsidRDefault="00193B27" w:rsidP="000B681E">
            <w:pPr>
              <w:pStyle w:val="NormalWeb"/>
              <w:spacing w:before="0" w:beforeAutospacing="0" w:after="0" w:afterAutospacing="0"/>
              <w:rPr>
                <w:b/>
                <w:bCs/>
              </w:rPr>
            </w:pPr>
            <w:r>
              <w:rPr>
                <w:b/>
                <w:bCs/>
                <w:sz w:val="22"/>
                <w:szCs w:val="22"/>
              </w:rPr>
              <w:t>AAQEP Standards:</w:t>
            </w:r>
          </w:p>
          <w:p w14:paraId="2C3087EF" w14:textId="77777777" w:rsidR="00193B27" w:rsidRDefault="00193B27" w:rsidP="000B681E">
            <w:pPr>
              <w:keepLines/>
              <w:rPr>
                <w:rFonts w:ascii="Times New Roman" w:hAnsi="Times New Roman" w:cs="Times New Roman"/>
                <w:b/>
                <w:bCs/>
                <w:sz w:val="22"/>
                <w:szCs w:val="22"/>
              </w:rPr>
            </w:pPr>
            <w:r w:rsidRPr="0022132E">
              <w:rPr>
                <w:rFonts w:ascii="Times New Roman" w:eastAsia="Arial" w:hAnsi="Times New Roman" w:cs="Times New Roman"/>
                <w:b/>
                <w:bCs/>
                <w:sz w:val="22"/>
                <w:szCs w:val="22"/>
              </w:rPr>
              <w:t xml:space="preserve">1a, </w:t>
            </w:r>
            <w:r>
              <w:rPr>
                <w:rFonts w:ascii="Times New Roman" w:eastAsia="Arial" w:hAnsi="Times New Roman" w:cs="Times New Roman"/>
                <w:b/>
                <w:bCs/>
                <w:sz w:val="22"/>
                <w:szCs w:val="22"/>
              </w:rPr>
              <w:t>2a</w:t>
            </w:r>
          </w:p>
          <w:p w14:paraId="5CDBAB79" w14:textId="77777777" w:rsidR="00193B27" w:rsidRDefault="00193B27" w:rsidP="000B681E">
            <w:pPr>
              <w:pStyle w:val="NormalWeb"/>
              <w:spacing w:before="0" w:beforeAutospacing="0" w:after="280" w:afterAutospacing="0"/>
              <w:rPr>
                <w:b/>
                <w:bCs/>
                <w:sz w:val="22"/>
                <w:szCs w:val="22"/>
              </w:rPr>
            </w:pPr>
          </w:p>
          <w:p w14:paraId="724E1E04" w14:textId="77777777" w:rsidR="00193B27" w:rsidRDefault="00193B27" w:rsidP="000B681E">
            <w:pPr>
              <w:pStyle w:val="NormalWeb"/>
              <w:spacing w:before="0" w:beforeAutospacing="0" w:after="280" w:afterAutospacing="0"/>
              <w:rPr>
                <w:b/>
                <w:bCs/>
                <w:sz w:val="22"/>
                <w:szCs w:val="22"/>
              </w:rPr>
            </w:pPr>
          </w:p>
          <w:p w14:paraId="39E27039" w14:textId="77777777" w:rsidR="00193B27" w:rsidRPr="00665C9B" w:rsidRDefault="00193B27" w:rsidP="000B681E">
            <w:pPr>
              <w:pStyle w:val="NormalWeb"/>
              <w:spacing w:before="0" w:beforeAutospacing="0" w:after="280" w:afterAutospacing="0"/>
              <w:rPr>
                <w:b/>
                <w:bCs/>
                <w:sz w:val="22"/>
                <w:szCs w:val="22"/>
              </w:rPr>
            </w:pPr>
          </w:p>
          <w:p w14:paraId="3EF7FC6B" w14:textId="77777777" w:rsidR="00193B27" w:rsidRPr="00665C9B" w:rsidRDefault="00193B27" w:rsidP="000B681E">
            <w:pPr>
              <w:keepLines/>
              <w:rPr>
                <w:rFonts w:ascii="Arial" w:eastAsia="Arial" w:hAnsi="Arial" w:cs="Arial"/>
                <w:sz w:val="22"/>
                <w:szCs w:val="22"/>
              </w:rPr>
            </w:pPr>
          </w:p>
        </w:tc>
        <w:tc>
          <w:tcPr>
            <w:tcW w:w="4290" w:type="dxa"/>
            <w:tcBorders>
              <w:top w:val="single" w:sz="4" w:space="0" w:color="auto"/>
              <w:left w:val="single" w:sz="4" w:space="0" w:color="auto"/>
              <w:bottom w:val="single" w:sz="4" w:space="0" w:color="auto"/>
              <w:right w:val="single" w:sz="4" w:space="0" w:color="auto"/>
            </w:tcBorders>
          </w:tcPr>
          <w:p w14:paraId="4A9B7A2C" w14:textId="77777777" w:rsidR="00193B27" w:rsidRPr="00033B62" w:rsidRDefault="00193B27" w:rsidP="000B681E">
            <w:pPr>
              <w:pStyle w:val="NormalWeb"/>
              <w:spacing w:before="0" w:beforeAutospacing="0" w:after="0" w:afterAutospacing="0"/>
              <w:rPr>
                <w:sz w:val="22"/>
                <w:szCs w:val="22"/>
              </w:rPr>
            </w:pPr>
            <w:r w:rsidRPr="00033B62">
              <w:rPr>
                <w:sz w:val="22"/>
                <w:szCs w:val="22"/>
              </w:rPr>
              <w:t>The School Leader Licensure Assessment (</w:t>
            </w:r>
            <w:proofErr w:type="spellStart"/>
            <w:r w:rsidRPr="00033B62">
              <w:rPr>
                <w:sz w:val="22"/>
                <w:szCs w:val="22"/>
              </w:rPr>
              <w:t>SLLA</w:t>
            </w:r>
            <w:proofErr w:type="spellEnd"/>
            <w:r w:rsidRPr="00033B62">
              <w:rPr>
                <w:sz w:val="22"/>
                <w:szCs w:val="22"/>
              </w:rPr>
              <w:t>) is a New Jersey Department of Education required proprietary assessment for individuals seeking principal certification. Candidates for this license take the assessment upon completion of the MA in Educational Leader program.</w:t>
            </w:r>
          </w:p>
          <w:p w14:paraId="49AADA00" w14:textId="77777777" w:rsidR="00193B27" w:rsidRPr="00033B62" w:rsidRDefault="00193B27" w:rsidP="000B681E">
            <w:pPr>
              <w:rPr>
                <w:sz w:val="22"/>
                <w:szCs w:val="22"/>
              </w:rPr>
            </w:pPr>
          </w:p>
          <w:p w14:paraId="3A7A210B" w14:textId="77777777" w:rsidR="00193B27" w:rsidRPr="00033B62" w:rsidRDefault="00193B27" w:rsidP="000B681E">
            <w:pPr>
              <w:pStyle w:val="NormalWeb"/>
              <w:spacing w:before="0" w:beforeAutospacing="0" w:after="0" w:afterAutospacing="0"/>
              <w:rPr>
                <w:sz w:val="22"/>
                <w:szCs w:val="22"/>
              </w:rPr>
            </w:pPr>
            <w:r w:rsidRPr="00033B62">
              <w:rPr>
                <w:sz w:val="22"/>
                <w:szCs w:val="22"/>
              </w:rPr>
              <w:t xml:space="preserve">The content of the </w:t>
            </w:r>
            <w:proofErr w:type="spellStart"/>
            <w:r w:rsidRPr="00033B62">
              <w:rPr>
                <w:sz w:val="22"/>
                <w:szCs w:val="22"/>
              </w:rPr>
              <w:t>SLLA</w:t>
            </w:r>
            <w:proofErr w:type="spellEnd"/>
            <w:r w:rsidRPr="00033B62">
              <w:rPr>
                <w:sz w:val="22"/>
                <w:szCs w:val="22"/>
              </w:rPr>
              <w:t xml:space="preserve"> was defined by a national committee of expert practitioners and preparation faculty and confirmed by a national survey of the field. </w:t>
            </w:r>
          </w:p>
          <w:p w14:paraId="7A52842D" w14:textId="77777777" w:rsidR="00193B27" w:rsidRPr="00033B62" w:rsidRDefault="00193B27" w:rsidP="000B681E">
            <w:pPr>
              <w:rPr>
                <w:sz w:val="22"/>
                <w:szCs w:val="22"/>
              </w:rPr>
            </w:pPr>
          </w:p>
          <w:p w14:paraId="4AA5A2BD" w14:textId="77777777" w:rsidR="00193B27" w:rsidRPr="00033B62" w:rsidRDefault="00193B27" w:rsidP="000B681E">
            <w:pPr>
              <w:pStyle w:val="NormalWeb"/>
              <w:spacing w:before="0" w:beforeAutospacing="0" w:after="0" w:afterAutospacing="0"/>
              <w:rPr>
                <w:sz w:val="22"/>
                <w:szCs w:val="22"/>
              </w:rPr>
            </w:pPr>
            <w:r w:rsidRPr="00033B62">
              <w:rPr>
                <w:sz w:val="22"/>
                <w:szCs w:val="22"/>
              </w:rPr>
              <w:t>The assessment is aligned with the Professional Standards for Educational Leaders (PSEL), developed by the National Policy Board for Educational Administration (</w:t>
            </w:r>
            <w:proofErr w:type="spellStart"/>
            <w:r w:rsidRPr="00033B62">
              <w:rPr>
                <w:sz w:val="22"/>
                <w:szCs w:val="22"/>
              </w:rPr>
              <w:t>NPBEA</w:t>
            </w:r>
            <w:proofErr w:type="spellEnd"/>
            <w:r w:rsidRPr="00033B62">
              <w:rPr>
                <w:sz w:val="22"/>
                <w:szCs w:val="22"/>
              </w:rPr>
              <w:t>). These standards were previously known as the Interstate School Leaders Licensure Consortium (</w:t>
            </w:r>
            <w:proofErr w:type="spellStart"/>
            <w:r w:rsidRPr="00033B62">
              <w:rPr>
                <w:sz w:val="22"/>
                <w:szCs w:val="22"/>
              </w:rPr>
              <w:t>ISLLC</w:t>
            </w:r>
            <w:proofErr w:type="spellEnd"/>
            <w:r w:rsidRPr="00033B62">
              <w:rPr>
                <w:sz w:val="22"/>
                <w:szCs w:val="22"/>
              </w:rPr>
              <w:t xml:space="preserve">) Standards. The four-hour testing time is divided into two separately timed sections. During this time, the test taker will respond to the 120 </w:t>
            </w:r>
            <w:proofErr w:type="gramStart"/>
            <w:r w:rsidRPr="00033B62">
              <w:rPr>
                <w:sz w:val="22"/>
                <w:szCs w:val="22"/>
              </w:rPr>
              <w:t>selected-response</w:t>
            </w:r>
            <w:proofErr w:type="gramEnd"/>
            <w:r w:rsidRPr="00033B62">
              <w:rPr>
                <w:sz w:val="22"/>
                <w:szCs w:val="22"/>
              </w:rPr>
              <w:t xml:space="preserve"> questions and 4 </w:t>
            </w:r>
            <w:proofErr w:type="gramStart"/>
            <w:r w:rsidRPr="00033B62">
              <w:rPr>
                <w:sz w:val="22"/>
                <w:szCs w:val="22"/>
              </w:rPr>
              <w:t>constructed-response</w:t>
            </w:r>
            <w:proofErr w:type="gramEnd"/>
            <w:r w:rsidRPr="00033B62">
              <w:rPr>
                <w:sz w:val="22"/>
                <w:szCs w:val="22"/>
              </w:rPr>
              <w:t xml:space="preserve"> questions. The content categories assessed include:</w:t>
            </w:r>
          </w:p>
          <w:p w14:paraId="4F61182E" w14:textId="77777777" w:rsidR="00193B27" w:rsidRPr="00033B62" w:rsidRDefault="00193B27" w:rsidP="00193B27">
            <w:pPr>
              <w:pStyle w:val="NormalWeb"/>
              <w:numPr>
                <w:ilvl w:val="0"/>
                <w:numId w:val="7"/>
              </w:numPr>
              <w:spacing w:before="0" w:beforeAutospacing="0" w:after="0" w:afterAutospacing="0"/>
              <w:textAlignment w:val="baseline"/>
              <w:rPr>
                <w:sz w:val="22"/>
                <w:szCs w:val="22"/>
              </w:rPr>
            </w:pPr>
            <w:r w:rsidRPr="00033B62">
              <w:rPr>
                <w:sz w:val="22"/>
                <w:szCs w:val="22"/>
              </w:rPr>
              <w:t>Strategic Leadership</w:t>
            </w:r>
          </w:p>
          <w:p w14:paraId="5AE98FA6" w14:textId="77777777" w:rsidR="00193B27" w:rsidRPr="00033B62" w:rsidRDefault="00193B27" w:rsidP="00193B27">
            <w:pPr>
              <w:pStyle w:val="NormalWeb"/>
              <w:numPr>
                <w:ilvl w:val="0"/>
                <w:numId w:val="7"/>
              </w:numPr>
              <w:spacing w:before="0" w:beforeAutospacing="0" w:after="0" w:afterAutospacing="0"/>
              <w:textAlignment w:val="baseline"/>
              <w:rPr>
                <w:sz w:val="22"/>
                <w:szCs w:val="22"/>
              </w:rPr>
            </w:pPr>
            <w:r w:rsidRPr="00033B62">
              <w:rPr>
                <w:sz w:val="22"/>
                <w:szCs w:val="22"/>
              </w:rPr>
              <w:t>Instructional Leadership</w:t>
            </w:r>
          </w:p>
          <w:p w14:paraId="4D38C592" w14:textId="77777777" w:rsidR="00193B27" w:rsidRPr="00033B62" w:rsidRDefault="00193B27" w:rsidP="00193B27">
            <w:pPr>
              <w:pStyle w:val="NormalWeb"/>
              <w:numPr>
                <w:ilvl w:val="0"/>
                <w:numId w:val="7"/>
              </w:numPr>
              <w:spacing w:before="0" w:beforeAutospacing="0" w:after="0" w:afterAutospacing="0"/>
              <w:textAlignment w:val="baseline"/>
              <w:rPr>
                <w:sz w:val="22"/>
                <w:szCs w:val="22"/>
              </w:rPr>
            </w:pPr>
            <w:r w:rsidRPr="00033B62">
              <w:rPr>
                <w:sz w:val="22"/>
                <w:szCs w:val="22"/>
              </w:rPr>
              <w:t>Climate and Cultural Leadership</w:t>
            </w:r>
          </w:p>
          <w:p w14:paraId="16004BF5" w14:textId="77777777" w:rsidR="00193B27" w:rsidRPr="00033B62" w:rsidRDefault="00193B27" w:rsidP="00193B27">
            <w:pPr>
              <w:pStyle w:val="ListParagraph"/>
              <w:keepLines/>
              <w:numPr>
                <w:ilvl w:val="0"/>
                <w:numId w:val="7"/>
              </w:numPr>
              <w:rPr>
                <w:rFonts w:ascii="Arial" w:eastAsia="Arial" w:hAnsi="Arial" w:cs="Arial"/>
                <w:sz w:val="22"/>
                <w:szCs w:val="22"/>
              </w:rPr>
            </w:pPr>
            <w:r w:rsidRPr="00033B62">
              <w:rPr>
                <w:rFonts w:ascii="Times New Roman" w:hAnsi="Times New Roman" w:cs="Times New Roman"/>
                <w:sz w:val="22"/>
                <w:szCs w:val="22"/>
              </w:rPr>
              <w:t>Ethical Leader, Organizational Leadership</w:t>
            </w:r>
          </w:p>
        </w:tc>
        <w:tc>
          <w:tcPr>
            <w:tcW w:w="4290" w:type="dxa"/>
            <w:tcBorders>
              <w:top w:val="single" w:sz="4" w:space="0" w:color="auto"/>
              <w:left w:val="single" w:sz="4" w:space="0" w:color="auto"/>
              <w:bottom w:val="single" w:sz="4" w:space="0" w:color="auto"/>
              <w:right w:val="single" w:sz="4" w:space="0" w:color="auto"/>
            </w:tcBorders>
          </w:tcPr>
          <w:p w14:paraId="64D1F5F7" w14:textId="77777777" w:rsidR="00E57AD2" w:rsidRPr="005563ED" w:rsidRDefault="00E57AD2" w:rsidP="00E57AD2">
            <w:pPr>
              <w:pStyle w:val="NoSpacing"/>
              <w:rPr>
                <w:rFonts w:ascii="Times New Roman" w:hAnsi="Times New Roman" w:cs="Times New Roman"/>
                <w:sz w:val="20"/>
                <w:szCs w:val="20"/>
              </w:rPr>
            </w:pPr>
            <w:r w:rsidRPr="005563ED">
              <w:rPr>
                <w:rFonts w:ascii="Times New Roman" w:hAnsi="Times New Roman" w:cs="Times New Roman"/>
                <w:sz w:val="20"/>
                <w:szCs w:val="20"/>
              </w:rPr>
              <w:t xml:space="preserve">One of the four MA in Educational Leadership graduates successfully passed the </w:t>
            </w:r>
            <w:proofErr w:type="spellStart"/>
            <w:r w:rsidRPr="005563ED">
              <w:rPr>
                <w:rFonts w:ascii="Times New Roman" w:hAnsi="Times New Roman" w:cs="Times New Roman"/>
                <w:sz w:val="20"/>
                <w:szCs w:val="20"/>
              </w:rPr>
              <w:t>SLLA</w:t>
            </w:r>
            <w:proofErr w:type="spellEnd"/>
            <w:r w:rsidRPr="005563ED">
              <w:rPr>
                <w:rFonts w:ascii="Times New Roman" w:hAnsi="Times New Roman" w:cs="Times New Roman"/>
                <w:sz w:val="20"/>
                <w:szCs w:val="20"/>
              </w:rPr>
              <w:t xml:space="preserve">. The other three candidates have not taken the </w:t>
            </w:r>
            <w:proofErr w:type="spellStart"/>
            <w:r w:rsidRPr="005563ED">
              <w:rPr>
                <w:rFonts w:ascii="Times New Roman" w:hAnsi="Times New Roman" w:cs="Times New Roman"/>
                <w:sz w:val="20"/>
                <w:szCs w:val="20"/>
              </w:rPr>
              <w:t>SLLA</w:t>
            </w:r>
            <w:proofErr w:type="spellEnd"/>
            <w:r w:rsidRPr="005563ED">
              <w:rPr>
                <w:rFonts w:ascii="Times New Roman" w:hAnsi="Times New Roman" w:cs="Times New Roman"/>
                <w:sz w:val="20"/>
                <w:szCs w:val="20"/>
              </w:rPr>
              <w:t xml:space="preserve">, which is optional and not required for graduation.  The EPP expects the pass rate to reach a minimum of 80% for each year the assessment is taken.     </w:t>
            </w:r>
          </w:p>
          <w:p w14:paraId="443AA76D" w14:textId="77777777" w:rsidR="00193B27" w:rsidRDefault="00193B27" w:rsidP="000B681E">
            <w:pPr>
              <w:keepLines/>
              <w:rPr>
                <w:rFonts w:ascii="Arial" w:eastAsia="Arial" w:hAnsi="Arial" w:cs="Arial"/>
                <w:sz w:val="22"/>
                <w:szCs w:val="22"/>
              </w:rPr>
            </w:pPr>
          </w:p>
          <w:p w14:paraId="1935CF33" w14:textId="77777777" w:rsidR="00193B27" w:rsidRPr="00033B62" w:rsidRDefault="00193B27" w:rsidP="000B681E">
            <w:pPr>
              <w:keepLines/>
              <w:rPr>
                <w:rFonts w:ascii="Times New Roman" w:eastAsia="Arial" w:hAnsi="Times New Roman" w:cs="Times New Roman"/>
                <w:sz w:val="20"/>
                <w:szCs w:val="20"/>
              </w:rPr>
            </w:pPr>
            <w:r w:rsidRPr="00033B62">
              <w:rPr>
                <w:rFonts w:ascii="Times New Roman" w:eastAsia="Arial" w:hAnsi="Times New Roman" w:cs="Times New Roman"/>
                <w:sz w:val="20"/>
                <w:szCs w:val="20"/>
              </w:rPr>
              <w:t xml:space="preserve">Candidates' results from the </w:t>
            </w:r>
            <w:proofErr w:type="spellStart"/>
            <w:r w:rsidRPr="00033B62">
              <w:rPr>
                <w:rFonts w:ascii="Times New Roman" w:eastAsia="Arial" w:hAnsi="Times New Roman" w:cs="Times New Roman"/>
                <w:sz w:val="20"/>
                <w:szCs w:val="20"/>
              </w:rPr>
              <w:t>SLLA</w:t>
            </w:r>
            <w:proofErr w:type="spellEnd"/>
            <w:r w:rsidRPr="00033B62">
              <w:rPr>
                <w:rFonts w:ascii="Times New Roman" w:eastAsia="Arial" w:hAnsi="Times New Roman" w:cs="Times New Roman"/>
                <w:sz w:val="20"/>
                <w:szCs w:val="20"/>
              </w:rPr>
              <w:t xml:space="preserve"> are analyzed annually to determine performance trends for program improvement. When our enrollment in the MA in Educational Leadership was high in recent years, our candidates consistently exceeded the state average.  In the last two years, we have provided our candidates with newly revised case studies in the program's second year to prepare candidates for the constructive response questions on the </w:t>
            </w:r>
            <w:proofErr w:type="spellStart"/>
            <w:r w:rsidRPr="00033B62">
              <w:rPr>
                <w:rFonts w:ascii="Times New Roman" w:eastAsia="Arial" w:hAnsi="Times New Roman" w:cs="Times New Roman"/>
                <w:sz w:val="20"/>
                <w:szCs w:val="20"/>
              </w:rPr>
              <w:t>SLLA</w:t>
            </w:r>
            <w:proofErr w:type="spellEnd"/>
            <w:r w:rsidRPr="00033B62">
              <w:rPr>
                <w:rFonts w:ascii="Times New Roman" w:eastAsia="Arial" w:hAnsi="Times New Roman" w:cs="Times New Roman"/>
                <w:sz w:val="20"/>
                <w:szCs w:val="20"/>
              </w:rPr>
              <w:t>.</w:t>
            </w:r>
          </w:p>
          <w:p w14:paraId="405A9FC2" w14:textId="77777777" w:rsidR="00193B27" w:rsidRPr="00033B62" w:rsidRDefault="00193B27" w:rsidP="000B681E">
            <w:pPr>
              <w:keepLines/>
              <w:rPr>
                <w:rFonts w:ascii="Times New Roman" w:eastAsia="Arial" w:hAnsi="Times New Roman" w:cs="Times New Roman"/>
                <w:sz w:val="20"/>
                <w:szCs w:val="20"/>
              </w:rPr>
            </w:pPr>
          </w:p>
          <w:p w14:paraId="6FAFB336" w14:textId="77777777" w:rsidR="00193B27" w:rsidRDefault="00193B27" w:rsidP="000B681E">
            <w:pPr>
              <w:keepLines/>
              <w:rPr>
                <w:rFonts w:ascii="Times New Roman" w:eastAsia="Arial" w:hAnsi="Times New Roman" w:cs="Times New Roman"/>
                <w:sz w:val="20"/>
                <w:szCs w:val="20"/>
              </w:rPr>
            </w:pPr>
            <w:r w:rsidRPr="00033B62">
              <w:rPr>
                <w:rFonts w:ascii="Times New Roman" w:eastAsia="Arial" w:hAnsi="Times New Roman" w:cs="Times New Roman"/>
                <w:sz w:val="20"/>
                <w:szCs w:val="20"/>
              </w:rPr>
              <w:t xml:space="preserve">We also offer our candidates tutoring sessions via Zoom on the </w:t>
            </w:r>
            <w:proofErr w:type="spellStart"/>
            <w:r w:rsidRPr="00033B62">
              <w:rPr>
                <w:rFonts w:ascii="Times New Roman" w:eastAsia="Arial" w:hAnsi="Times New Roman" w:cs="Times New Roman"/>
                <w:sz w:val="20"/>
                <w:szCs w:val="20"/>
              </w:rPr>
              <w:t>SLLA</w:t>
            </w:r>
            <w:proofErr w:type="spellEnd"/>
            <w:r w:rsidRPr="00033B62">
              <w:rPr>
                <w:rFonts w:ascii="Times New Roman" w:eastAsia="Arial" w:hAnsi="Times New Roman" w:cs="Times New Roman"/>
                <w:sz w:val="20"/>
                <w:szCs w:val="20"/>
              </w:rPr>
              <w:t xml:space="preserve"> during the program's second year.</w:t>
            </w:r>
            <w:r>
              <w:rPr>
                <w:rFonts w:ascii="Times New Roman" w:eastAsia="Arial" w:hAnsi="Times New Roman" w:cs="Times New Roman"/>
                <w:sz w:val="20"/>
                <w:szCs w:val="20"/>
              </w:rPr>
              <w:t xml:space="preserve">   </w:t>
            </w:r>
          </w:p>
          <w:p w14:paraId="427B015F" w14:textId="77777777" w:rsidR="00193B27" w:rsidRPr="000154AF" w:rsidRDefault="00193B27" w:rsidP="000B681E">
            <w:pPr>
              <w:keepLines/>
              <w:rPr>
                <w:rFonts w:ascii="Arial" w:eastAsia="Arial" w:hAnsi="Arial" w:cs="Arial"/>
                <w:sz w:val="22"/>
                <w:szCs w:val="22"/>
              </w:rPr>
            </w:pPr>
          </w:p>
        </w:tc>
      </w:tr>
      <w:tr w:rsidR="00193B27" w:rsidRPr="000154AF" w14:paraId="7828C4DA" w14:textId="77777777" w:rsidTr="00193B27">
        <w:trPr>
          <w:trHeight w:val="21"/>
        </w:trPr>
        <w:tc>
          <w:tcPr>
            <w:tcW w:w="4245" w:type="dxa"/>
            <w:tcBorders>
              <w:top w:val="single" w:sz="4" w:space="0" w:color="auto"/>
              <w:left w:val="single" w:sz="4" w:space="0" w:color="auto"/>
              <w:bottom w:val="single" w:sz="4" w:space="0" w:color="auto"/>
              <w:right w:val="single" w:sz="4" w:space="0" w:color="auto"/>
            </w:tcBorders>
          </w:tcPr>
          <w:p w14:paraId="3CDBFA78" w14:textId="77777777" w:rsidR="00193B27" w:rsidRDefault="00193B27" w:rsidP="000B681E">
            <w:pPr>
              <w:pStyle w:val="NormalWeb"/>
              <w:spacing w:before="0" w:beforeAutospacing="0" w:after="280" w:afterAutospacing="0"/>
              <w:rPr>
                <w:b/>
                <w:bCs/>
                <w:sz w:val="22"/>
                <w:szCs w:val="22"/>
              </w:rPr>
            </w:pPr>
            <w:r w:rsidRPr="00665C9B">
              <w:rPr>
                <w:b/>
                <w:bCs/>
                <w:sz w:val="22"/>
                <w:szCs w:val="22"/>
              </w:rPr>
              <w:t>Educational Leadership Development Project</w:t>
            </w:r>
          </w:p>
          <w:p w14:paraId="5E2499CB" w14:textId="77777777" w:rsidR="00193B27" w:rsidRPr="001B6AEF" w:rsidRDefault="00193B27" w:rsidP="000B681E">
            <w:pPr>
              <w:pStyle w:val="NormalWeb"/>
              <w:spacing w:before="0" w:beforeAutospacing="0" w:after="0" w:afterAutospacing="0"/>
              <w:rPr>
                <w:b/>
                <w:bCs/>
              </w:rPr>
            </w:pPr>
            <w:r>
              <w:rPr>
                <w:b/>
                <w:bCs/>
                <w:sz w:val="22"/>
                <w:szCs w:val="22"/>
              </w:rPr>
              <w:lastRenderedPageBreak/>
              <w:t>AAQEP Standards:</w:t>
            </w:r>
          </w:p>
          <w:p w14:paraId="3D2CF689" w14:textId="77777777" w:rsidR="00193B27" w:rsidRDefault="00193B27" w:rsidP="000B681E">
            <w:pPr>
              <w:keepLines/>
              <w:rPr>
                <w:rFonts w:ascii="Times New Roman" w:hAnsi="Times New Roman" w:cs="Times New Roman"/>
                <w:b/>
                <w:bCs/>
                <w:sz w:val="22"/>
                <w:szCs w:val="22"/>
              </w:rPr>
            </w:pPr>
            <w:r w:rsidRPr="0022132E">
              <w:rPr>
                <w:rFonts w:ascii="Times New Roman" w:eastAsia="Arial" w:hAnsi="Times New Roman" w:cs="Times New Roman"/>
                <w:b/>
                <w:bCs/>
                <w:sz w:val="22"/>
                <w:szCs w:val="22"/>
              </w:rPr>
              <w:t>1f</w:t>
            </w:r>
            <w:r>
              <w:rPr>
                <w:rFonts w:ascii="Times New Roman" w:eastAsia="Arial" w:hAnsi="Times New Roman" w:cs="Times New Roman"/>
                <w:b/>
                <w:bCs/>
                <w:sz w:val="22"/>
                <w:szCs w:val="22"/>
              </w:rPr>
              <w:t>, 2f</w:t>
            </w:r>
          </w:p>
          <w:p w14:paraId="00FAADEE" w14:textId="77777777" w:rsidR="00193B27" w:rsidRPr="00665C9B" w:rsidRDefault="00193B27" w:rsidP="000B681E">
            <w:pPr>
              <w:pStyle w:val="NormalWeb"/>
              <w:spacing w:before="0" w:beforeAutospacing="0" w:after="280" w:afterAutospacing="0"/>
              <w:rPr>
                <w:b/>
                <w:bCs/>
                <w:sz w:val="22"/>
                <w:szCs w:val="22"/>
              </w:rPr>
            </w:pPr>
          </w:p>
        </w:tc>
        <w:tc>
          <w:tcPr>
            <w:tcW w:w="4290" w:type="dxa"/>
            <w:tcBorders>
              <w:top w:val="single" w:sz="4" w:space="0" w:color="auto"/>
              <w:left w:val="single" w:sz="4" w:space="0" w:color="auto"/>
              <w:bottom w:val="single" w:sz="4" w:space="0" w:color="auto"/>
              <w:right w:val="single" w:sz="4" w:space="0" w:color="auto"/>
            </w:tcBorders>
          </w:tcPr>
          <w:p w14:paraId="2BEF33DE" w14:textId="77777777" w:rsidR="00193B27" w:rsidRPr="00A84BB5" w:rsidRDefault="00193B27" w:rsidP="000B681E">
            <w:pPr>
              <w:pStyle w:val="NormalWeb"/>
              <w:spacing w:before="0" w:beforeAutospacing="0" w:after="0" w:afterAutospacing="0"/>
              <w:rPr>
                <w:sz w:val="22"/>
                <w:szCs w:val="22"/>
              </w:rPr>
            </w:pPr>
            <w:r w:rsidRPr="00A84BB5">
              <w:rPr>
                <w:sz w:val="22"/>
                <w:szCs w:val="22"/>
              </w:rPr>
              <w:lastRenderedPageBreak/>
              <w:t xml:space="preserve">The Leadership Development Project evaluates candidate performance during the Leadership Development Institute on </w:t>
            </w:r>
            <w:r w:rsidRPr="00A84BB5">
              <w:rPr>
                <w:sz w:val="22"/>
                <w:szCs w:val="22"/>
              </w:rPr>
              <w:lastRenderedPageBreak/>
              <w:t>Evidence-Based Decision Making for Curriculum and Instruction (EDAS688). The Leadership Institute is an immersive educational experience held each summer at the conclusion of candidates’ first year in the program. Drawing upon the first year of coursework, the Leadership Institute builds candidates’ understanding of data analysis to improve instructional programming decisions centered on curriculum and program evaluation.  It also provides candidates with an understanding of accountability systems to guide decision-making in instructional improvement.</w:t>
            </w:r>
          </w:p>
          <w:p w14:paraId="12A58C2A" w14:textId="77777777" w:rsidR="00193B27" w:rsidRPr="00A84BB5" w:rsidRDefault="00193B27" w:rsidP="000B681E">
            <w:pPr>
              <w:rPr>
                <w:sz w:val="22"/>
                <w:szCs w:val="22"/>
              </w:rPr>
            </w:pPr>
          </w:p>
          <w:p w14:paraId="73FEF54B" w14:textId="77777777" w:rsidR="00193B27" w:rsidRPr="00A84BB5" w:rsidRDefault="00193B27" w:rsidP="000B681E">
            <w:pPr>
              <w:pStyle w:val="NormalWeb"/>
              <w:spacing w:before="0" w:beforeAutospacing="0" w:after="0" w:afterAutospacing="0"/>
              <w:rPr>
                <w:sz w:val="22"/>
                <w:szCs w:val="22"/>
              </w:rPr>
            </w:pPr>
            <w:r w:rsidRPr="00A84BB5">
              <w:rPr>
                <w:sz w:val="22"/>
                <w:szCs w:val="22"/>
              </w:rPr>
              <w:t>For the Leadership Development Project candidates work in teams to review and analyze an instructional issue, and formulate a detailed, research-based plan to address the problem.  </w:t>
            </w:r>
          </w:p>
          <w:p w14:paraId="17153220" w14:textId="77777777" w:rsidR="00193B27" w:rsidRPr="00A84BB5" w:rsidRDefault="00193B27" w:rsidP="000B681E">
            <w:pPr>
              <w:pStyle w:val="NormalWeb"/>
              <w:spacing w:before="0" w:beforeAutospacing="0" w:after="0" w:afterAutospacing="0"/>
              <w:rPr>
                <w:sz w:val="22"/>
                <w:szCs w:val="22"/>
              </w:rPr>
            </w:pPr>
            <w:r w:rsidRPr="00A84BB5">
              <w:rPr>
                <w:sz w:val="22"/>
                <w:szCs w:val="22"/>
              </w:rPr>
              <w:t>Scoring is based upon a four-point scale:  </w:t>
            </w:r>
          </w:p>
          <w:p w14:paraId="2330B8D6" w14:textId="77777777" w:rsidR="00193B27" w:rsidRPr="00A84BB5" w:rsidRDefault="00193B27" w:rsidP="000B681E">
            <w:pPr>
              <w:pStyle w:val="NormalWeb"/>
              <w:spacing w:before="0" w:beforeAutospacing="0" w:after="0" w:afterAutospacing="0"/>
              <w:ind w:firstLine="720"/>
              <w:rPr>
                <w:sz w:val="22"/>
                <w:szCs w:val="22"/>
              </w:rPr>
            </w:pPr>
            <w:r w:rsidRPr="00A84BB5">
              <w:rPr>
                <w:sz w:val="22"/>
                <w:szCs w:val="22"/>
              </w:rPr>
              <w:t>Accomplished=4 points</w:t>
            </w:r>
          </w:p>
          <w:p w14:paraId="1F2FC0F6" w14:textId="77777777" w:rsidR="00193B27" w:rsidRPr="00A84BB5" w:rsidRDefault="00193B27" w:rsidP="000B681E">
            <w:pPr>
              <w:pStyle w:val="NormalWeb"/>
              <w:spacing w:before="0" w:beforeAutospacing="0" w:after="0" w:afterAutospacing="0"/>
              <w:ind w:firstLine="720"/>
              <w:rPr>
                <w:sz w:val="22"/>
                <w:szCs w:val="22"/>
              </w:rPr>
            </w:pPr>
            <w:r w:rsidRPr="00A84BB5">
              <w:rPr>
                <w:sz w:val="22"/>
                <w:szCs w:val="22"/>
              </w:rPr>
              <w:t>Proficient=3 points</w:t>
            </w:r>
          </w:p>
          <w:p w14:paraId="060A6155" w14:textId="77777777" w:rsidR="00193B27" w:rsidRPr="00A84BB5" w:rsidRDefault="00193B27" w:rsidP="000B681E">
            <w:pPr>
              <w:pStyle w:val="NormalWeb"/>
              <w:spacing w:before="0" w:beforeAutospacing="0" w:after="0" w:afterAutospacing="0"/>
              <w:ind w:firstLine="720"/>
              <w:rPr>
                <w:sz w:val="22"/>
                <w:szCs w:val="22"/>
              </w:rPr>
            </w:pPr>
            <w:proofErr w:type="gramStart"/>
            <w:r w:rsidRPr="00A84BB5">
              <w:rPr>
                <w:sz w:val="22"/>
                <w:szCs w:val="22"/>
              </w:rPr>
              <w:t>Developing</w:t>
            </w:r>
            <w:proofErr w:type="gramEnd"/>
            <w:r w:rsidRPr="00A84BB5">
              <w:rPr>
                <w:sz w:val="22"/>
                <w:szCs w:val="22"/>
              </w:rPr>
              <w:t>=2 points</w:t>
            </w:r>
          </w:p>
          <w:p w14:paraId="5744A3B0" w14:textId="77777777" w:rsidR="00193B27" w:rsidRPr="00A84BB5" w:rsidRDefault="00193B27" w:rsidP="000B681E">
            <w:pPr>
              <w:pStyle w:val="NormalWeb"/>
              <w:spacing w:before="0" w:beforeAutospacing="0" w:after="0" w:afterAutospacing="0"/>
              <w:ind w:firstLine="720"/>
              <w:rPr>
                <w:sz w:val="22"/>
                <w:szCs w:val="22"/>
              </w:rPr>
            </w:pPr>
            <w:r w:rsidRPr="00A84BB5">
              <w:rPr>
                <w:sz w:val="22"/>
                <w:szCs w:val="22"/>
              </w:rPr>
              <w:t>Rudimentary=1.</w:t>
            </w:r>
          </w:p>
          <w:p w14:paraId="7F487E69" w14:textId="77777777" w:rsidR="00193B27" w:rsidRPr="0026630B" w:rsidRDefault="00193B27" w:rsidP="000B681E">
            <w:pPr>
              <w:pStyle w:val="NormalWeb"/>
              <w:spacing w:before="0" w:beforeAutospacing="0" w:after="0" w:afterAutospacing="0"/>
              <w:rPr>
                <w:sz w:val="20"/>
                <w:szCs w:val="20"/>
              </w:rPr>
            </w:pPr>
          </w:p>
        </w:tc>
        <w:tc>
          <w:tcPr>
            <w:tcW w:w="4290" w:type="dxa"/>
            <w:tcBorders>
              <w:top w:val="single" w:sz="4" w:space="0" w:color="auto"/>
              <w:left w:val="single" w:sz="4" w:space="0" w:color="auto"/>
              <w:bottom w:val="single" w:sz="4" w:space="0" w:color="auto"/>
              <w:right w:val="single" w:sz="4" w:space="0" w:color="auto"/>
            </w:tcBorders>
          </w:tcPr>
          <w:p w14:paraId="7D8A7EDA" w14:textId="77777777" w:rsidR="007B7237" w:rsidRPr="007B7237" w:rsidRDefault="007B7237" w:rsidP="007B7237">
            <w:pPr>
              <w:pStyle w:val="NoSpacing"/>
              <w:rPr>
                <w:sz w:val="22"/>
                <w:szCs w:val="22"/>
              </w:rPr>
            </w:pPr>
            <w:r w:rsidRPr="007B7237">
              <w:rPr>
                <w:rFonts w:ascii="Times New Roman" w:hAnsi="Times New Roman" w:cs="Times New Roman"/>
                <w:sz w:val="22"/>
                <w:szCs w:val="22"/>
              </w:rPr>
              <w:lastRenderedPageBreak/>
              <w:t xml:space="preserve">Ed Leadership Development Project: The mean scores were consistent across all criteria, except for one student.  </w:t>
            </w:r>
            <w:proofErr w:type="gramStart"/>
            <w:r w:rsidRPr="007B7237">
              <w:rPr>
                <w:rFonts w:ascii="Times New Roman" w:hAnsi="Times New Roman" w:cs="Times New Roman"/>
                <w:sz w:val="22"/>
                <w:szCs w:val="22"/>
              </w:rPr>
              <w:t xml:space="preserve">The majority </w:t>
            </w:r>
            <w:r w:rsidRPr="007B7237">
              <w:rPr>
                <w:rFonts w:ascii="Times New Roman" w:hAnsi="Times New Roman" w:cs="Times New Roman"/>
                <w:sz w:val="22"/>
                <w:szCs w:val="22"/>
              </w:rPr>
              <w:lastRenderedPageBreak/>
              <w:t>of</w:t>
            </w:r>
            <w:proofErr w:type="gramEnd"/>
            <w:r w:rsidRPr="007B7237">
              <w:rPr>
                <w:rFonts w:ascii="Times New Roman" w:hAnsi="Times New Roman" w:cs="Times New Roman"/>
                <w:sz w:val="22"/>
                <w:szCs w:val="22"/>
              </w:rPr>
              <w:t xml:space="preserve"> the candidates consistently achieve a score of 4 (out of 4) across all criteria. Commentary from one of the students stated the following</w:t>
            </w:r>
            <w:r w:rsidRPr="007B7237">
              <w:rPr>
                <w:sz w:val="22"/>
                <w:szCs w:val="22"/>
              </w:rPr>
              <w:t>:</w:t>
            </w:r>
          </w:p>
          <w:p w14:paraId="45316868" w14:textId="77777777" w:rsidR="007B7237" w:rsidRPr="007B7237" w:rsidRDefault="007B7237" w:rsidP="007B7237">
            <w:pPr>
              <w:pStyle w:val="NoSpacing"/>
              <w:rPr>
                <w:rFonts w:ascii="Times New Roman" w:hAnsi="Times New Roman" w:cs="Times New Roman"/>
                <w:i/>
                <w:iCs/>
                <w:sz w:val="22"/>
                <w:szCs w:val="22"/>
              </w:rPr>
            </w:pPr>
            <w:r w:rsidRPr="007B7237">
              <w:rPr>
                <w:rFonts w:ascii="Times New Roman" w:hAnsi="Times New Roman" w:cs="Times New Roman"/>
                <w:i/>
                <w:iCs/>
                <w:color w:val="222222"/>
                <w:sz w:val="22"/>
                <w:szCs w:val="22"/>
                <w:shd w:val="clear" w:color="auto" w:fill="FFFFFF"/>
              </w:rPr>
              <w:t>Thank you so much for a fantastic class! As difficult as this project was, given the dynamic, we did feel supported throughout the entire process. Through this project, I learned a lot and discovered new resources that I can use at my school.</w:t>
            </w:r>
            <w:r w:rsidRPr="007B7237">
              <w:rPr>
                <w:rFonts w:ascii="Times New Roman" w:hAnsi="Times New Roman" w:cs="Times New Roman"/>
                <w:i/>
                <w:iCs/>
                <w:sz w:val="22"/>
                <w:szCs w:val="22"/>
              </w:rPr>
              <w:t xml:space="preserve">  </w:t>
            </w:r>
          </w:p>
          <w:p w14:paraId="137F3753" w14:textId="77777777" w:rsidR="007B7237" w:rsidRPr="007B7237" w:rsidRDefault="007B7237" w:rsidP="007B7237">
            <w:pPr>
              <w:pStyle w:val="NoSpacing"/>
              <w:rPr>
                <w:rFonts w:ascii="Times New Roman" w:hAnsi="Times New Roman" w:cs="Times New Roman"/>
                <w:i/>
                <w:iCs/>
                <w:sz w:val="22"/>
                <w:szCs w:val="22"/>
              </w:rPr>
            </w:pPr>
          </w:p>
          <w:p w14:paraId="127A20F4" w14:textId="77777777" w:rsidR="007B7237" w:rsidRDefault="007B7237" w:rsidP="007B7237">
            <w:pPr>
              <w:pStyle w:val="NoSpacing"/>
              <w:rPr>
                <w:rFonts w:ascii="Times New Roman" w:hAnsi="Times New Roman" w:cs="Times New Roman"/>
              </w:rPr>
            </w:pPr>
            <w:r w:rsidRPr="007B7237">
              <w:rPr>
                <w:rFonts w:ascii="Times New Roman" w:hAnsi="Times New Roman" w:cs="Times New Roman"/>
                <w:sz w:val="22"/>
                <w:szCs w:val="22"/>
              </w:rPr>
              <w:t>Besides providing each student with a letter grade, we are now providing commentary under each section of the project based on feedback from practitioners in the field.  For example</w:t>
            </w:r>
            <w:r>
              <w:rPr>
                <w:rFonts w:ascii="Times New Roman" w:hAnsi="Times New Roman" w:cs="Times New Roman"/>
              </w:rPr>
              <w:t>:</w:t>
            </w:r>
          </w:p>
          <w:p w14:paraId="7A41B049" w14:textId="77777777" w:rsidR="007B7237" w:rsidRPr="003F34FB" w:rsidRDefault="007B7237" w:rsidP="003F34FB">
            <w:pPr>
              <w:pStyle w:val="NoSpacing"/>
              <w:rPr>
                <w:rFonts w:ascii="Times New Roman" w:hAnsi="Times New Roman" w:cs="Times New Roman"/>
                <w:b/>
                <w:bCs/>
                <w:sz w:val="20"/>
                <w:szCs w:val="20"/>
              </w:rPr>
            </w:pPr>
            <w:r w:rsidRPr="003F34FB">
              <w:rPr>
                <w:rFonts w:ascii="Times New Roman" w:hAnsi="Times New Roman" w:cs="Times New Roman"/>
                <w:b/>
                <w:bCs/>
                <w:sz w:val="20"/>
                <w:szCs w:val="20"/>
              </w:rPr>
              <w:t>Section I – Executive Summary</w:t>
            </w:r>
          </w:p>
          <w:p w14:paraId="4514CFA3" w14:textId="77777777"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sz w:val="20"/>
                <w:szCs w:val="20"/>
              </w:rPr>
              <w:t>This section effectively sets the stage for the report, clearly explaining the rationale for selecting Johnson Street Global Studies. The comparison with a nearby school (Shadybrook) and integration of key findings make it compelling and contextually rich.</w:t>
            </w:r>
          </w:p>
          <w:p w14:paraId="4A6E8871" w14:textId="77777777"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b/>
                <w:bCs/>
                <w:sz w:val="20"/>
                <w:szCs w:val="20"/>
              </w:rPr>
              <w:t>Point to Ponder:</w:t>
            </w:r>
            <w:r w:rsidRPr="003F34FB">
              <w:rPr>
                <w:rFonts w:ascii="Times New Roman" w:hAnsi="Times New Roman" w:cs="Times New Roman"/>
                <w:sz w:val="20"/>
                <w:szCs w:val="20"/>
              </w:rPr>
              <w:br/>
              <w:t>Consider briefly previewing the recommended solutions in the executive summary to reinforce the connection between the problems identified and the direction of the report. A brief sentence forecasting the MTSS or TELL approach would help frame the report’s trajectory.</w:t>
            </w:r>
          </w:p>
          <w:p w14:paraId="0C8ABB1E" w14:textId="77777777" w:rsidR="003F34FB" w:rsidRDefault="003F34FB" w:rsidP="003F34FB">
            <w:pPr>
              <w:pStyle w:val="NoSpacing"/>
              <w:rPr>
                <w:rFonts w:ascii="Times New Roman" w:hAnsi="Times New Roman" w:cs="Times New Roman"/>
                <w:b/>
                <w:bCs/>
                <w:sz w:val="20"/>
                <w:szCs w:val="20"/>
              </w:rPr>
            </w:pPr>
          </w:p>
          <w:p w14:paraId="0D7523EE" w14:textId="4EE399A9"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b/>
                <w:bCs/>
                <w:sz w:val="20"/>
                <w:szCs w:val="20"/>
              </w:rPr>
              <w:t>Section II</w:t>
            </w:r>
            <w:r w:rsidRPr="003F34FB">
              <w:rPr>
                <w:rFonts w:ascii="Times New Roman" w:hAnsi="Times New Roman" w:cs="Times New Roman"/>
                <w:sz w:val="20"/>
                <w:szCs w:val="20"/>
              </w:rPr>
              <w:t xml:space="preserve"> – School and District Background</w:t>
            </w:r>
          </w:p>
          <w:p w14:paraId="61F022DF" w14:textId="77777777"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sz w:val="20"/>
                <w:szCs w:val="20"/>
              </w:rPr>
              <w:t>The background provides strong demographic and contextual insight into the school and city, clearly highlighting the intersection between socioeconomic realities and student performance.</w:t>
            </w:r>
          </w:p>
          <w:p w14:paraId="5476B4CE" w14:textId="77777777"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b/>
                <w:bCs/>
                <w:sz w:val="20"/>
                <w:szCs w:val="20"/>
              </w:rPr>
              <w:t>Point to Ponder:</w:t>
            </w:r>
            <w:r w:rsidRPr="003F34FB">
              <w:rPr>
                <w:rFonts w:ascii="Times New Roman" w:hAnsi="Times New Roman" w:cs="Times New Roman"/>
                <w:sz w:val="20"/>
                <w:szCs w:val="20"/>
              </w:rPr>
              <w:br/>
              <w:t xml:space="preserve">The student-teacher ratio and experienced staff are cited as strengths. Could this section speculate, </w:t>
            </w:r>
            <w:r w:rsidRPr="003F34FB">
              <w:rPr>
                <w:rFonts w:ascii="Times New Roman" w:hAnsi="Times New Roman" w:cs="Times New Roman"/>
                <w:sz w:val="20"/>
                <w:szCs w:val="20"/>
              </w:rPr>
              <w:lastRenderedPageBreak/>
              <w:t xml:space="preserve">however briefly, why these apparent advantages have not yet </w:t>
            </w:r>
            <w:proofErr w:type="gramStart"/>
            <w:r w:rsidRPr="003F34FB">
              <w:rPr>
                <w:rFonts w:ascii="Times New Roman" w:hAnsi="Times New Roman" w:cs="Times New Roman"/>
                <w:sz w:val="20"/>
                <w:szCs w:val="20"/>
              </w:rPr>
              <w:t>translated</w:t>
            </w:r>
            <w:proofErr w:type="gramEnd"/>
            <w:r w:rsidRPr="003F34FB">
              <w:rPr>
                <w:rFonts w:ascii="Times New Roman" w:hAnsi="Times New Roman" w:cs="Times New Roman"/>
                <w:sz w:val="20"/>
                <w:szCs w:val="20"/>
              </w:rPr>
              <w:t xml:space="preserve"> into stronger academic results?</w:t>
            </w:r>
          </w:p>
          <w:p w14:paraId="4EEA5421" w14:textId="77777777" w:rsidR="003F34FB" w:rsidRDefault="003F34FB" w:rsidP="003F34FB">
            <w:pPr>
              <w:pStyle w:val="NoSpacing"/>
              <w:rPr>
                <w:rFonts w:ascii="Times New Roman" w:hAnsi="Times New Roman" w:cs="Times New Roman"/>
                <w:sz w:val="20"/>
                <w:szCs w:val="20"/>
              </w:rPr>
            </w:pPr>
          </w:p>
          <w:p w14:paraId="69031CF9" w14:textId="48826F08"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b/>
                <w:bCs/>
                <w:sz w:val="20"/>
                <w:szCs w:val="20"/>
              </w:rPr>
              <w:t>Section III</w:t>
            </w:r>
            <w:r w:rsidRPr="003F34FB">
              <w:rPr>
                <w:rFonts w:ascii="Times New Roman" w:hAnsi="Times New Roman" w:cs="Times New Roman"/>
                <w:sz w:val="20"/>
                <w:szCs w:val="20"/>
              </w:rPr>
              <w:t xml:space="preserve"> – External Research Review</w:t>
            </w:r>
          </w:p>
          <w:p w14:paraId="377B6A01" w14:textId="77777777"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sz w:val="20"/>
                <w:szCs w:val="20"/>
              </w:rPr>
              <w:t>This section is research-rich and expertly weaves together socioeconomic, neurological, and pedagogical factors. The use of servant leadership principles adds depth and aligns theory with practice.</w:t>
            </w:r>
          </w:p>
          <w:p w14:paraId="080593B2" w14:textId="77777777" w:rsidR="003F34FB" w:rsidRDefault="003F34FB" w:rsidP="003F34FB">
            <w:pPr>
              <w:pStyle w:val="NoSpacing"/>
              <w:rPr>
                <w:rFonts w:ascii="Times New Roman" w:hAnsi="Times New Roman" w:cs="Times New Roman"/>
                <w:b/>
                <w:bCs/>
                <w:sz w:val="20"/>
                <w:szCs w:val="20"/>
              </w:rPr>
            </w:pPr>
          </w:p>
          <w:p w14:paraId="149E7146" w14:textId="0D6C1F9D" w:rsidR="007B7237" w:rsidRPr="003F34FB" w:rsidRDefault="007B7237" w:rsidP="003F34FB">
            <w:pPr>
              <w:pStyle w:val="NoSpacing"/>
              <w:rPr>
                <w:rFonts w:ascii="Times New Roman" w:hAnsi="Times New Roman" w:cs="Times New Roman"/>
                <w:b/>
                <w:bCs/>
                <w:sz w:val="20"/>
                <w:szCs w:val="20"/>
              </w:rPr>
            </w:pPr>
            <w:r w:rsidRPr="003F34FB">
              <w:rPr>
                <w:rFonts w:ascii="Times New Roman" w:hAnsi="Times New Roman" w:cs="Times New Roman"/>
                <w:b/>
                <w:bCs/>
                <w:sz w:val="20"/>
                <w:szCs w:val="20"/>
              </w:rPr>
              <w:t>Section IV – Findings</w:t>
            </w:r>
          </w:p>
          <w:p w14:paraId="1D6C33CB" w14:textId="77777777"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sz w:val="20"/>
                <w:szCs w:val="20"/>
              </w:rPr>
              <w:t>Data is synthesized effectively, showing both challenges and glimmers of progress. The subgroup analysis adds necessary nuance and shows attention to equity.</w:t>
            </w:r>
          </w:p>
          <w:p w14:paraId="5B0BB069" w14:textId="77777777"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b/>
                <w:bCs/>
                <w:sz w:val="20"/>
                <w:szCs w:val="20"/>
              </w:rPr>
              <w:t>Point to Ponder:</w:t>
            </w:r>
            <w:r w:rsidRPr="003F34FB">
              <w:rPr>
                <w:rFonts w:ascii="Times New Roman" w:hAnsi="Times New Roman" w:cs="Times New Roman"/>
                <w:sz w:val="20"/>
                <w:szCs w:val="20"/>
              </w:rPr>
              <w:br/>
              <w:t>Consider including a visual (even a simple chart) to show proficiency differences across groups. It could make disparities more immediate and memorable for the reader.</w:t>
            </w:r>
          </w:p>
          <w:p w14:paraId="2EE5A03B" w14:textId="77777777" w:rsidR="003F34FB" w:rsidRDefault="003F34FB" w:rsidP="003F34FB">
            <w:pPr>
              <w:pStyle w:val="NoSpacing"/>
              <w:rPr>
                <w:rFonts w:ascii="Times New Roman" w:hAnsi="Times New Roman" w:cs="Times New Roman"/>
                <w:b/>
                <w:bCs/>
                <w:sz w:val="20"/>
                <w:szCs w:val="20"/>
              </w:rPr>
            </w:pPr>
          </w:p>
          <w:p w14:paraId="6A7B98CA" w14:textId="510B05AD" w:rsidR="007B7237" w:rsidRPr="003F34FB" w:rsidRDefault="007B7237" w:rsidP="003F34FB">
            <w:pPr>
              <w:pStyle w:val="NoSpacing"/>
              <w:rPr>
                <w:rFonts w:ascii="Times New Roman" w:hAnsi="Times New Roman" w:cs="Times New Roman"/>
                <w:b/>
                <w:bCs/>
                <w:sz w:val="20"/>
                <w:szCs w:val="20"/>
              </w:rPr>
            </w:pPr>
            <w:r w:rsidRPr="003F34FB">
              <w:rPr>
                <w:rFonts w:ascii="Times New Roman" w:hAnsi="Times New Roman" w:cs="Times New Roman"/>
                <w:b/>
                <w:bCs/>
                <w:sz w:val="20"/>
                <w:szCs w:val="20"/>
              </w:rPr>
              <w:t>Section V – Recommendations for Action</w:t>
            </w:r>
          </w:p>
          <w:p w14:paraId="22A165C3" w14:textId="7E7A03FF" w:rsidR="007B7237" w:rsidRPr="00C359FB" w:rsidRDefault="00860832" w:rsidP="003F34FB">
            <w:pPr>
              <w:pStyle w:val="NoSpacing"/>
            </w:pPr>
            <w:r w:rsidRPr="003F34FB">
              <w:rPr>
                <w:rFonts w:ascii="Times New Roman" w:hAnsi="Times New Roman" w:cs="Times New Roman"/>
                <w:sz w:val="20"/>
                <w:szCs w:val="20"/>
              </w:rPr>
              <w:t>This section is robust, detailed, and actionable. The layered interventions</w:t>
            </w:r>
            <w:r>
              <w:rPr>
                <w:rFonts w:ascii="Times New Roman" w:hAnsi="Times New Roman" w:cs="Times New Roman"/>
                <w:sz w:val="20"/>
                <w:szCs w:val="20"/>
              </w:rPr>
              <w:t xml:space="preserve"> —MTSS, community engagement, and culturally responsive teaching — </w:t>
            </w:r>
            <w:r w:rsidRPr="003F34FB">
              <w:rPr>
                <w:rFonts w:ascii="Times New Roman" w:hAnsi="Times New Roman" w:cs="Times New Roman"/>
                <w:sz w:val="20"/>
                <w:szCs w:val="20"/>
              </w:rPr>
              <w:t>reflect deep professional insight and leadership thinking</w:t>
            </w:r>
            <w:r w:rsidRPr="00C359FB">
              <w:t>.</w:t>
            </w:r>
          </w:p>
          <w:p w14:paraId="1BB3B30F" w14:textId="77777777" w:rsidR="003F34FB" w:rsidRDefault="003F34FB" w:rsidP="003F34FB">
            <w:pPr>
              <w:pStyle w:val="NoSpacing"/>
              <w:rPr>
                <w:rFonts w:ascii="Times New Roman" w:hAnsi="Times New Roman" w:cs="Times New Roman"/>
                <w:sz w:val="20"/>
                <w:szCs w:val="20"/>
              </w:rPr>
            </w:pPr>
          </w:p>
          <w:p w14:paraId="24C99E4B" w14:textId="645E962A" w:rsidR="007B7237" w:rsidRPr="003F34FB" w:rsidRDefault="007B7237" w:rsidP="003F34FB">
            <w:pPr>
              <w:pStyle w:val="NoSpacing"/>
              <w:rPr>
                <w:rFonts w:ascii="Times New Roman" w:hAnsi="Times New Roman" w:cs="Times New Roman"/>
                <w:b/>
                <w:bCs/>
                <w:sz w:val="20"/>
                <w:szCs w:val="20"/>
              </w:rPr>
            </w:pPr>
            <w:r w:rsidRPr="003F34FB">
              <w:rPr>
                <w:rFonts w:ascii="Times New Roman" w:hAnsi="Times New Roman" w:cs="Times New Roman"/>
                <w:b/>
                <w:bCs/>
                <w:sz w:val="20"/>
                <w:szCs w:val="20"/>
              </w:rPr>
              <w:t>Section VI – Methodology</w:t>
            </w:r>
          </w:p>
          <w:p w14:paraId="65CA5C6A" w14:textId="77777777"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sz w:val="20"/>
                <w:szCs w:val="20"/>
              </w:rPr>
              <w:t>The teamwork is commendably described. The balance of independent research and collaborative synthesis shows professionalism and mutual respect.</w:t>
            </w:r>
          </w:p>
          <w:p w14:paraId="1F483F0D" w14:textId="77777777" w:rsidR="007B7237" w:rsidRDefault="007B7237" w:rsidP="003F34FB">
            <w:pPr>
              <w:pStyle w:val="NoSpacing"/>
              <w:rPr>
                <w:rFonts w:ascii="Times New Roman" w:hAnsi="Times New Roman" w:cs="Times New Roman"/>
                <w:sz w:val="20"/>
                <w:szCs w:val="20"/>
              </w:rPr>
            </w:pPr>
            <w:r w:rsidRPr="003F34FB">
              <w:rPr>
                <w:rFonts w:ascii="Times New Roman" w:hAnsi="Times New Roman" w:cs="Times New Roman"/>
                <w:b/>
                <w:bCs/>
                <w:sz w:val="20"/>
                <w:szCs w:val="20"/>
              </w:rPr>
              <w:t>Point to Ponder:</w:t>
            </w:r>
            <w:r w:rsidRPr="003F34FB">
              <w:rPr>
                <w:rFonts w:ascii="Times New Roman" w:hAnsi="Times New Roman" w:cs="Times New Roman"/>
                <w:sz w:val="20"/>
                <w:szCs w:val="20"/>
              </w:rPr>
              <w:br/>
              <w:t>While the methodology is strong on process, it could briefly touch on how bias was avoided or how the team ensured objectivity in choosing and interpreting sources.</w:t>
            </w:r>
          </w:p>
          <w:p w14:paraId="317E78FE" w14:textId="77777777" w:rsidR="003F34FB" w:rsidRDefault="003F34FB" w:rsidP="003F34FB">
            <w:pPr>
              <w:pStyle w:val="NoSpacing"/>
              <w:rPr>
                <w:rFonts w:ascii="Times New Roman" w:hAnsi="Times New Roman" w:cs="Times New Roman"/>
                <w:sz w:val="20"/>
                <w:szCs w:val="20"/>
              </w:rPr>
            </w:pPr>
          </w:p>
          <w:p w14:paraId="4E86A054" w14:textId="77777777" w:rsidR="003F34FB" w:rsidRPr="003F34FB" w:rsidRDefault="003F34FB" w:rsidP="003F34FB">
            <w:pPr>
              <w:pStyle w:val="NoSpacing"/>
              <w:rPr>
                <w:rFonts w:ascii="Times New Roman" w:hAnsi="Times New Roman" w:cs="Times New Roman"/>
                <w:sz w:val="20"/>
                <w:szCs w:val="20"/>
              </w:rPr>
            </w:pPr>
          </w:p>
          <w:p w14:paraId="31A7A8D2" w14:textId="77777777" w:rsidR="007B7237" w:rsidRPr="003F34FB" w:rsidRDefault="007B7237" w:rsidP="003F34FB">
            <w:pPr>
              <w:pStyle w:val="NoSpacing"/>
              <w:rPr>
                <w:rFonts w:ascii="Times New Roman" w:hAnsi="Times New Roman" w:cs="Times New Roman"/>
                <w:b/>
                <w:bCs/>
                <w:sz w:val="20"/>
                <w:szCs w:val="20"/>
              </w:rPr>
            </w:pPr>
            <w:r w:rsidRPr="003F34FB">
              <w:rPr>
                <w:rFonts w:ascii="Times New Roman" w:hAnsi="Times New Roman" w:cs="Times New Roman"/>
                <w:b/>
                <w:bCs/>
                <w:sz w:val="20"/>
                <w:szCs w:val="20"/>
              </w:rPr>
              <w:t>Section VII – Systems Map of Impact Variables</w:t>
            </w:r>
          </w:p>
          <w:p w14:paraId="080444A1" w14:textId="77777777"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sz w:val="20"/>
                <w:szCs w:val="20"/>
              </w:rPr>
              <w:t xml:space="preserve">The inclusion of a systems map shows a thoughtful approach to interconnected school challenges and demonstrates </w:t>
            </w:r>
            <w:proofErr w:type="gramStart"/>
            <w:r w:rsidRPr="003F34FB">
              <w:rPr>
                <w:rFonts w:ascii="Times New Roman" w:hAnsi="Times New Roman" w:cs="Times New Roman"/>
                <w:sz w:val="20"/>
                <w:szCs w:val="20"/>
              </w:rPr>
              <w:t>systems</w:t>
            </w:r>
            <w:proofErr w:type="gramEnd"/>
            <w:r w:rsidRPr="003F34FB">
              <w:rPr>
                <w:rFonts w:ascii="Times New Roman" w:hAnsi="Times New Roman" w:cs="Times New Roman"/>
                <w:sz w:val="20"/>
                <w:szCs w:val="20"/>
              </w:rPr>
              <w:t>-level thinking.</w:t>
            </w:r>
          </w:p>
          <w:p w14:paraId="019B1DEF" w14:textId="77777777" w:rsidR="003F34FB" w:rsidRDefault="003F34FB" w:rsidP="003F34FB">
            <w:pPr>
              <w:pStyle w:val="NoSpacing"/>
              <w:rPr>
                <w:rFonts w:ascii="Times New Roman" w:hAnsi="Times New Roman" w:cs="Times New Roman"/>
                <w:sz w:val="20"/>
                <w:szCs w:val="20"/>
              </w:rPr>
            </w:pPr>
          </w:p>
          <w:p w14:paraId="26C97AC7" w14:textId="7141BA75"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b/>
                <w:bCs/>
                <w:sz w:val="20"/>
                <w:szCs w:val="20"/>
              </w:rPr>
              <w:t xml:space="preserve">Section VIII – </w:t>
            </w:r>
            <w:proofErr w:type="spellStart"/>
            <w:r w:rsidRPr="003F34FB">
              <w:rPr>
                <w:rFonts w:ascii="Times New Roman" w:hAnsi="Times New Roman" w:cs="Times New Roman"/>
                <w:b/>
                <w:bCs/>
                <w:sz w:val="20"/>
                <w:szCs w:val="20"/>
              </w:rPr>
              <w:t>NJPSEL</w:t>
            </w:r>
            <w:proofErr w:type="spellEnd"/>
            <w:r w:rsidRPr="003F34FB">
              <w:rPr>
                <w:rFonts w:ascii="Times New Roman" w:hAnsi="Times New Roman" w:cs="Times New Roman"/>
                <w:b/>
                <w:bCs/>
                <w:sz w:val="20"/>
                <w:szCs w:val="20"/>
              </w:rPr>
              <w:t>/AAQEP</w:t>
            </w:r>
            <w:r w:rsidRPr="003F34FB">
              <w:rPr>
                <w:rFonts w:ascii="Times New Roman" w:hAnsi="Times New Roman" w:cs="Times New Roman"/>
                <w:sz w:val="20"/>
                <w:szCs w:val="20"/>
              </w:rPr>
              <w:t xml:space="preserve"> Alignment</w:t>
            </w:r>
          </w:p>
          <w:p w14:paraId="1A77F72B" w14:textId="77777777" w:rsidR="007B7237" w:rsidRPr="00C359FB" w:rsidRDefault="007B7237" w:rsidP="003F34FB">
            <w:pPr>
              <w:pStyle w:val="NoSpacing"/>
            </w:pPr>
            <w:r w:rsidRPr="003F34FB">
              <w:rPr>
                <w:rFonts w:ascii="Times New Roman" w:hAnsi="Times New Roman" w:cs="Times New Roman"/>
                <w:sz w:val="20"/>
                <w:szCs w:val="20"/>
              </w:rPr>
              <w:t>This is a powerful ending that links theory and practice with precision. The alignment with PSEL standards adds credibility and shows forward-thinking leadership preparation</w:t>
            </w:r>
            <w:r w:rsidRPr="00C359FB">
              <w:t>.</w:t>
            </w:r>
          </w:p>
          <w:p w14:paraId="0751DC0E" w14:textId="77777777"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b/>
                <w:bCs/>
                <w:sz w:val="20"/>
                <w:szCs w:val="20"/>
              </w:rPr>
              <w:t>Point to Ponder:</w:t>
            </w:r>
            <w:r w:rsidRPr="003F34FB">
              <w:rPr>
                <w:rFonts w:ascii="Times New Roman" w:hAnsi="Times New Roman" w:cs="Times New Roman"/>
                <w:sz w:val="20"/>
                <w:szCs w:val="20"/>
              </w:rPr>
              <w:br/>
              <w:t xml:space="preserve">To deepen this section, include how ongoing evaluation of leadership actions aligned with </w:t>
            </w:r>
            <w:proofErr w:type="spellStart"/>
            <w:r w:rsidRPr="003F34FB">
              <w:rPr>
                <w:rFonts w:ascii="Times New Roman" w:hAnsi="Times New Roman" w:cs="Times New Roman"/>
                <w:sz w:val="20"/>
                <w:szCs w:val="20"/>
              </w:rPr>
              <w:t>NJPSEL</w:t>
            </w:r>
            <w:proofErr w:type="spellEnd"/>
            <w:r w:rsidRPr="003F34FB">
              <w:rPr>
                <w:rFonts w:ascii="Times New Roman" w:hAnsi="Times New Roman" w:cs="Times New Roman"/>
                <w:sz w:val="20"/>
                <w:szCs w:val="20"/>
              </w:rPr>
              <w:t xml:space="preserve"> will be maintained (e.g., stakeholder surveys, PD reflections, benchmark data reviews).</w:t>
            </w:r>
          </w:p>
          <w:p w14:paraId="79D90B35" w14:textId="77777777" w:rsidR="003F34FB" w:rsidRDefault="003F34FB" w:rsidP="003F34FB">
            <w:pPr>
              <w:pStyle w:val="NoSpacing"/>
              <w:rPr>
                <w:rFonts w:ascii="Times New Roman" w:hAnsi="Times New Roman" w:cs="Times New Roman"/>
                <w:sz w:val="20"/>
                <w:szCs w:val="20"/>
              </w:rPr>
            </w:pPr>
          </w:p>
          <w:p w14:paraId="6A73B7BC" w14:textId="51FD34A2" w:rsidR="007B7237" w:rsidRPr="003F34FB" w:rsidRDefault="007B7237" w:rsidP="003F34FB">
            <w:pPr>
              <w:pStyle w:val="NoSpacing"/>
              <w:rPr>
                <w:rFonts w:ascii="Times New Roman" w:hAnsi="Times New Roman" w:cs="Times New Roman"/>
                <w:b/>
                <w:bCs/>
                <w:sz w:val="20"/>
                <w:szCs w:val="20"/>
              </w:rPr>
            </w:pPr>
            <w:r w:rsidRPr="003F34FB">
              <w:rPr>
                <w:rFonts w:ascii="Times New Roman" w:hAnsi="Times New Roman" w:cs="Times New Roman"/>
                <w:b/>
                <w:bCs/>
                <w:sz w:val="20"/>
                <w:szCs w:val="20"/>
              </w:rPr>
              <w:t>Final Comments </w:t>
            </w:r>
          </w:p>
          <w:p w14:paraId="745C9F67" w14:textId="77777777"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sz w:val="20"/>
                <w:szCs w:val="20"/>
              </w:rPr>
              <w:t>Your report is not only academically rigorous but also deeply human-centered. It reflects your passion for educational equity and your readiness to lead with empathy, vision, and purpose. You’ve internalized the principles of servant leadership and applied them in a way that is both meaningful and actionable, an exceptional accomplishment.</w:t>
            </w:r>
          </w:p>
          <w:p w14:paraId="28ACE569" w14:textId="77777777" w:rsidR="003F34FB" w:rsidRDefault="003F34FB" w:rsidP="003F34FB">
            <w:pPr>
              <w:pStyle w:val="NoSpacing"/>
              <w:rPr>
                <w:rFonts w:ascii="Times New Roman" w:hAnsi="Times New Roman" w:cs="Times New Roman"/>
                <w:sz w:val="20"/>
                <w:szCs w:val="20"/>
              </w:rPr>
            </w:pPr>
          </w:p>
          <w:p w14:paraId="205C3924" w14:textId="168FE0B9" w:rsidR="007B7237" w:rsidRPr="003F34FB" w:rsidRDefault="007B7237" w:rsidP="003F34FB">
            <w:pPr>
              <w:pStyle w:val="NoSpacing"/>
              <w:rPr>
                <w:rFonts w:ascii="Times New Roman" w:hAnsi="Times New Roman" w:cs="Times New Roman"/>
                <w:sz w:val="20"/>
                <w:szCs w:val="20"/>
              </w:rPr>
            </w:pPr>
            <w:r w:rsidRPr="003F34FB">
              <w:rPr>
                <w:rFonts w:ascii="Times New Roman" w:hAnsi="Times New Roman" w:cs="Times New Roman"/>
                <w:sz w:val="20"/>
                <w:szCs w:val="20"/>
              </w:rPr>
              <w:t>Well done! It was a pleasure working with you both throughout this process! Best wishes! </w:t>
            </w:r>
          </w:p>
          <w:tbl>
            <w:tblPr>
              <w:tblW w:w="0" w:type="auto"/>
              <w:tblCellMar>
                <w:top w:w="15" w:type="dxa"/>
                <w:left w:w="15" w:type="dxa"/>
                <w:bottom w:w="15" w:type="dxa"/>
                <w:right w:w="15" w:type="dxa"/>
              </w:tblCellMar>
              <w:tblLook w:val="04A0" w:firstRow="1" w:lastRow="0" w:firstColumn="1" w:lastColumn="0" w:noHBand="0" w:noVBand="1"/>
            </w:tblPr>
            <w:tblGrid>
              <w:gridCol w:w="660"/>
              <w:gridCol w:w="15780"/>
            </w:tblGrid>
            <w:tr w:rsidR="007B7237" w:rsidRPr="00C359FB" w14:paraId="280F8621" w14:textId="77777777" w:rsidTr="00A63E40">
              <w:tc>
                <w:tcPr>
                  <w:tcW w:w="660" w:type="dxa"/>
                  <w:tcMar>
                    <w:top w:w="0" w:type="dxa"/>
                    <w:left w:w="240" w:type="dxa"/>
                    <w:bottom w:w="0" w:type="dxa"/>
                    <w:right w:w="240" w:type="dxa"/>
                  </w:tcMar>
                  <w:hideMark/>
                </w:tcPr>
                <w:p w14:paraId="0D08E456" w14:textId="77777777" w:rsidR="007B7237" w:rsidRPr="00C359FB" w:rsidRDefault="007B7237" w:rsidP="007B7237">
                  <w:pPr>
                    <w:spacing w:line="240" w:lineRule="auto"/>
                    <w:rPr>
                      <w:rFonts w:ascii="Times New Roman" w:eastAsia="Times New Roman" w:hAnsi="Times New Roman" w:cs="Times New Roman"/>
                    </w:rPr>
                  </w:pPr>
                </w:p>
              </w:tc>
              <w:tc>
                <w:tcPr>
                  <w:tcW w:w="15780" w:type="dxa"/>
                  <w:tcMar>
                    <w:top w:w="0" w:type="dxa"/>
                    <w:left w:w="0" w:type="dxa"/>
                    <w:bottom w:w="0" w:type="dxa"/>
                    <w:right w:w="0" w:type="dxa"/>
                  </w:tcMar>
                  <w:vAlign w:val="center"/>
                  <w:hideMark/>
                </w:tcPr>
                <w:p w14:paraId="292C6AF2" w14:textId="77777777" w:rsidR="007B7237" w:rsidRPr="00C359FB" w:rsidRDefault="007B7237" w:rsidP="007B7237">
                  <w:pPr>
                    <w:spacing w:line="240" w:lineRule="auto"/>
                    <w:rPr>
                      <w:rFonts w:ascii="Times New Roman" w:eastAsia="Times New Roman" w:hAnsi="Times New Roman" w:cs="Times New Roman"/>
                    </w:rPr>
                  </w:pPr>
                </w:p>
              </w:tc>
            </w:tr>
          </w:tbl>
          <w:p w14:paraId="76996D03" w14:textId="77777777" w:rsidR="007B7237" w:rsidRPr="00C359FB" w:rsidRDefault="007B7237" w:rsidP="007B7237">
            <w:pPr>
              <w:pStyle w:val="NoSpacing"/>
              <w:rPr>
                <w:rFonts w:ascii="Times New Roman" w:hAnsi="Times New Roman" w:cs="Times New Roman"/>
              </w:rPr>
            </w:pPr>
          </w:p>
          <w:p w14:paraId="76F801CD" w14:textId="77777777" w:rsidR="007B7237" w:rsidRPr="00721E37" w:rsidRDefault="007B7237" w:rsidP="007B7237">
            <w:pPr>
              <w:keepLines/>
              <w:rPr>
                <w:rFonts w:ascii="Times New Roman" w:hAnsi="Times New Roman" w:cs="Times New Roman"/>
                <w:sz w:val="22"/>
                <w:szCs w:val="22"/>
              </w:rPr>
            </w:pPr>
          </w:p>
          <w:p w14:paraId="2369FD1A" w14:textId="77777777" w:rsidR="007B7237" w:rsidRPr="00721E37" w:rsidRDefault="007B7237" w:rsidP="007B7237">
            <w:pPr>
              <w:keepLines/>
              <w:rPr>
                <w:rFonts w:ascii="Times New Roman" w:hAnsi="Times New Roman" w:cs="Times New Roman"/>
                <w:sz w:val="22"/>
                <w:szCs w:val="22"/>
              </w:rPr>
            </w:pPr>
          </w:p>
          <w:p w14:paraId="6A0FB893" w14:textId="4A1255EE" w:rsidR="00193B27" w:rsidRPr="003F34FB" w:rsidRDefault="007B7237" w:rsidP="000B681E">
            <w:pPr>
              <w:keepLines/>
              <w:rPr>
                <w:rFonts w:ascii="Times New Roman" w:hAnsi="Times New Roman" w:cs="Times New Roman"/>
                <w:sz w:val="22"/>
                <w:szCs w:val="22"/>
              </w:rPr>
            </w:pPr>
            <w:r>
              <w:rPr>
                <w:rFonts w:ascii="Times New Roman" w:hAnsi="Times New Roman" w:cs="Times New Roman"/>
                <w:sz w:val="22"/>
                <w:szCs w:val="22"/>
              </w:rPr>
              <w:lastRenderedPageBreak/>
              <w:t>A</w:t>
            </w:r>
            <w:r w:rsidRPr="00721E37">
              <w:rPr>
                <w:rFonts w:ascii="Times New Roman" w:hAnsi="Times New Roman" w:cs="Times New Roman"/>
                <w:sz w:val="22"/>
                <w:szCs w:val="22"/>
              </w:rPr>
              <w:t xml:space="preserve"> process to evaluate the </w:t>
            </w:r>
            <w:r>
              <w:rPr>
                <w:rFonts w:ascii="Times New Roman" w:hAnsi="Times New Roman" w:cs="Times New Roman"/>
                <w:sz w:val="22"/>
                <w:szCs w:val="22"/>
              </w:rPr>
              <w:t>primary</w:t>
            </w:r>
            <w:r w:rsidRPr="00721E37">
              <w:rPr>
                <w:rFonts w:ascii="Times New Roman" w:hAnsi="Times New Roman" w:cs="Times New Roman"/>
                <w:sz w:val="22"/>
                <w:szCs w:val="22"/>
              </w:rPr>
              <w:t xml:space="preserve"> assignment and rubric for Inter-Rater Reliability and Content Validity was implemented</w:t>
            </w:r>
            <w:r>
              <w:rPr>
                <w:rFonts w:ascii="Times New Roman" w:hAnsi="Times New Roman" w:cs="Times New Roman"/>
                <w:sz w:val="22"/>
                <w:szCs w:val="22"/>
              </w:rPr>
              <w:t xml:space="preserve"> during the 2023-24 academic year.  </w:t>
            </w:r>
            <w:r w:rsidRPr="00721E37">
              <w:rPr>
                <w:rFonts w:ascii="Times New Roman" w:hAnsi="Times New Roman" w:cs="Times New Roman"/>
                <w:sz w:val="22"/>
                <w:szCs w:val="22"/>
              </w:rPr>
              <w:t xml:space="preserve"> External reviewers (Superintendents and principals) were requested to evaluate recent team projects. The request aimed to determine the degree of agreement among independent observers to assess the same team project. Each external reviewer was provided with the following documents to review</w:t>
            </w:r>
            <w:proofErr w:type="gramStart"/>
            <w:r w:rsidRPr="00721E37">
              <w:rPr>
                <w:rFonts w:ascii="Times New Roman" w:hAnsi="Times New Roman" w:cs="Times New Roman"/>
                <w:sz w:val="22"/>
                <w:szCs w:val="22"/>
              </w:rPr>
              <w:t>:  The</w:t>
            </w:r>
            <w:proofErr w:type="gramEnd"/>
            <w:r w:rsidRPr="00721E37">
              <w:rPr>
                <w:rFonts w:ascii="Times New Roman" w:hAnsi="Times New Roman" w:cs="Times New Roman"/>
                <w:sz w:val="22"/>
                <w:szCs w:val="22"/>
              </w:rPr>
              <w:t xml:space="preserve"> Final Team Project, the Instructor’s Rubric with scores, a video of the presentation by the students, and copies of the AAQEP and PSEL standards.  </w:t>
            </w:r>
            <w:r w:rsidR="00193B27" w:rsidRPr="00A84BB5">
              <w:rPr>
                <w:rFonts w:ascii="Times New Roman" w:hAnsi="Times New Roman" w:cs="Times New Roman"/>
                <w:i/>
                <w:iCs/>
                <w:sz w:val="22"/>
                <w:szCs w:val="22"/>
              </w:rPr>
              <w:t xml:space="preserve">  </w:t>
            </w:r>
            <w:r w:rsidR="00193B27" w:rsidRPr="00A84BB5">
              <w:rPr>
                <w:rFonts w:ascii="Times New Roman" w:hAnsi="Times New Roman" w:cs="Times New Roman"/>
                <w:sz w:val="22"/>
                <w:szCs w:val="22"/>
              </w:rPr>
              <w:t xml:space="preserve">   </w:t>
            </w:r>
          </w:p>
        </w:tc>
      </w:tr>
      <w:tr w:rsidR="00193B27" w:rsidRPr="00665C9B" w14:paraId="3EBE8ADC" w14:textId="77777777" w:rsidTr="00193B27">
        <w:trPr>
          <w:trHeight w:val="21"/>
        </w:trPr>
        <w:tc>
          <w:tcPr>
            <w:tcW w:w="4245" w:type="dxa"/>
            <w:tcBorders>
              <w:top w:val="single" w:sz="4" w:space="0" w:color="auto"/>
              <w:left w:val="single" w:sz="4" w:space="0" w:color="auto"/>
              <w:bottom w:val="single" w:sz="4" w:space="0" w:color="auto"/>
              <w:right w:val="single" w:sz="4" w:space="0" w:color="auto"/>
            </w:tcBorders>
          </w:tcPr>
          <w:p w14:paraId="4F14DD26" w14:textId="77777777" w:rsidR="00193B27" w:rsidRDefault="00193B27" w:rsidP="000B681E">
            <w:pPr>
              <w:pStyle w:val="NormalWeb"/>
              <w:spacing w:before="0" w:beforeAutospacing="0" w:after="280" w:afterAutospacing="0"/>
              <w:rPr>
                <w:b/>
                <w:bCs/>
              </w:rPr>
            </w:pPr>
            <w:r w:rsidRPr="00665C9B">
              <w:rPr>
                <w:b/>
                <w:bCs/>
              </w:rPr>
              <w:lastRenderedPageBreak/>
              <w:t>Educational Leadership Action Research Project</w:t>
            </w:r>
          </w:p>
          <w:p w14:paraId="6E74E1AE" w14:textId="77777777" w:rsidR="00193B27" w:rsidRPr="001B6AEF" w:rsidRDefault="00193B27" w:rsidP="000B681E">
            <w:pPr>
              <w:pStyle w:val="NormalWeb"/>
              <w:spacing w:before="0" w:beforeAutospacing="0" w:after="0" w:afterAutospacing="0"/>
              <w:rPr>
                <w:b/>
                <w:bCs/>
              </w:rPr>
            </w:pPr>
            <w:r>
              <w:rPr>
                <w:b/>
                <w:bCs/>
                <w:sz w:val="22"/>
                <w:szCs w:val="22"/>
              </w:rPr>
              <w:t>AAQEP Standards:</w:t>
            </w:r>
          </w:p>
          <w:p w14:paraId="1502B91D" w14:textId="77777777" w:rsidR="00193B27" w:rsidRDefault="00193B27" w:rsidP="000B681E">
            <w:pPr>
              <w:keepLines/>
              <w:rPr>
                <w:rFonts w:ascii="Times New Roman" w:hAnsi="Times New Roman" w:cs="Times New Roman"/>
                <w:b/>
                <w:bCs/>
                <w:sz w:val="22"/>
                <w:szCs w:val="22"/>
              </w:rPr>
            </w:pPr>
            <w:r w:rsidRPr="0022132E">
              <w:rPr>
                <w:rFonts w:ascii="Times New Roman" w:eastAsia="Arial" w:hAnsi="Times New Roman" w:cs="Times New Roman"/>
                <w:b/>
                <w:bCs/>
                <w:sz w:val="22"/>
                <w:szCs w:val="22"/>
              </w:rPr>
              <w:t>1f</w:t>
            </w:r>
          </w:p>
          <w:p w14:paraId="24844C67" w14:textId="77777777" w:rsidR="00193B27" w:rsidRPr="00665C9B" w:rsidRDefault="00193B27" w:rsidP="000B681E">
            <w:pPr>
              <w:pStyle w:val="NormalWeb"/>
              <w:spacing w:before="0" w:beforeAutospacing="0" w:after="280" w:afterAutospacing="0"/>
              <w:rPr>
                <w:b/>
                <w:bCs/>
                <w:sz w:val="22"/>
                <w:szCs w:val="22"/>
              </w:rPr>
            </w:pPr>
          </w:p>
        </w:tc>
        <w:tc>
          <w:tcPr>
            <w:tcW w:w="4290" w:type="dxa"/>
            <w:tcBorders>
              <w:top w:val="single" w:sz="4" w:space="0" w:color="auto"/>
              <w:left w:val="single" w:sz="4" w:space="0" w:color="auto"/>
              <w:bottom w:val="single" w:sz="4" w:space="0" w:color="auto"/>
              <w:right w:val="single" w:sz="4" w:space="0" w:color="auto"/>
            </w:tcBorders>
          </w:tcPr>
          <w:p w14:paraId="0273CE1C" w14:textId="77777777" w:rsidR="00193B27" w:rsidRPr="00A84BB5" w:rsidRDefault="00193B27" w:rsidP="000B681E">
            <w:pPr>
              <w:pStyle w:val="NormalWeb"/>
              <w:spacing w:before="0" w:beforeAutospacing="0" w:after="0" w:afterAutospacing="0"/>
              <w:rPr>
                <w:sz w:val="22"/>
                <w:szCs w:val="22"/>
              </w:rPr>
            </w:pPr>
            <w:r w:rsidRPr="00A84BB5">
              <w:rPr>
                <w:sz w:val="22"/>
                <w:szCs w:val="22"/>
              </w:rPr>
              <w:t xml:space="preserve">The Action Research Project is designed to provide ongoing opportunities for candidates to work as research team members and complete </w:t>
            </w:r>
            <w:proofErr w:type="gramStart"/>
            <w:r w:rsidRPr="00A84BB5">
              <w:rPr>
                <w:sz w:val="22"/>
                <w:szCs w:val="22"/>
              </w:rPr>
              <w:t>practical action</w:t>
            </w:r>
            <w:proofErr w:type="gramEnd"/>
            <w:r w:rsidRPr="00A84BB5">
              <w:rPr>
                <w:sz w:val="22"/>
                <w:szCs w:val="22"/>
              </w:rPr>
              <w:t xml:space="preserve"> research projects on authentic school-based problems. Candidates must share their findings in a scholarly presentation to an audience of peers and produce a final written research report.  Applications of qualitative and quantitative methodologies applied to school-based research are the focal point of preparing a final Action Research Project on </w:t>
            </w:r>
            <w:proofErr w:type="gramStart"/>
            <w:r w:rsidRPr="00A84BB5">
              <w:rPr>
                <w:sz w:val="22"/>
                <w:szCs w:val="22"/>
              </w:rPr>
              <w:t>an authentic</w:t>
            </w:r>
            <w:proofErr w:type="gramEnd"/>
            <w:r w:rsidRPr="00A84BB5">
              <w:rPr>
                <w:sz w:val="22"/>
                <w:szCs w:val="22"/>
              </w:rPr>
              <w:t xml:space="preserve"> curriculum development and instruction problem. Candidates may elect to work individually or in groups on this project.  </w:t>
            </w:r>
          </w:p>
          <w:p w14:paraId="2FB6AE9D" w14:textId="77777777" w:rsidR="00193B27" w:rsidRPr="00A84BB5" w:rsidRDefault="00193B27" w:rsidP="000B681E">
            <w:pPr>
              <w:rPr>
                <w:sz w:val="22"/>
                <w:szCs w:val="22"/>
              </w:rPr>
            </w:pPr>
          </w:p>
          <w:p w14:paraId="0E55777C" w14:textId="77777777" w:rsidR="00193B27" w:rsidRPr="0026630B" w:rsidRDefault="00193B27" w:rsidP="000B681E">
            <w:pPr>
              <w:pStyle w:val="NormalWeb"/>
              <w:spacing w:before="0" w:beforeAutospacing="0" w:after="0" w:afterAutospacing="0"/>
              <w:rPr>
                <w:sz w:val="20"/>
                <w:szCs w:val="20"/>
              </w:rPr>
            </w:pPr>
            <w:r w:rsidRPr="00A84BB5">
              <w:rPr>
                <w:sz w:val="22"/>
                <w:szCs w:val="22"/>
              </w:rPr>
              <w:t xml:space="preserve">The assessment is administered at the conclusion of EDAS 611 </w:t>
            </w:r>
            <w:r w:rsidRPr="00A84BB5">
              <w:rPr>
                <w:i/>
                <w:iCs/>
                <w:sz w:val="22"/>
                <w:szCs w:val="22"/>
              </w:rPr>
              <w:t>Action Research</w:t>
            </w:r>
            <w:r w:rsidRPr="00A84BB5">
              <w:rPr>
                <w:sz w:val="22"/>
                <w:szCs w:val="22"/>
              </w:rPr>
              <w:t xml:space="preserve"> for the candidates.  Scoring on the Educational Leadership Action Research Rubric is based </w:t>
            </w:r>
            <w:r w:rsidRPr="00A84BB5">
              <w:rPr>
                <w:sz w:val="22"/>
                <w:szCs w:val="22"/>
              </w:rPr>
              <w:lastRenderedPageBreak/>
              <w:t>upon a four-point scale</w:t>
            </w:r>
            <w:proofErr w:type="gramStart"/>
            <w:r w:rsidRPr="00A84BB5">
              <w:rPr>
                <w:sz w:val="22"/>
                <w:szCs w:val="22"/>
              </w:rPr>
              <w:t>:  Accomplished</w:t>
            </w:r>
            <w:proofErr w:type="gramEnd"/>
            <w:r w:rsidRPr="00A84BB5">
              <w:rPr>
                <w:sz w:val="22"/>
                <w:szCs w:val="22"/>
              </w:rPr>
              <w:t>=4 points; Proficient=3 points; Developing=2 points; Rudimentary=1 point.  The EPP expects candidates to achieve a Proficient (3 out of 4) rating on all criteria.</w:t>
            </w:r>
          </w:p>
        </w:tc>
        <w:tc>
          <w:tcPr>
            <w:tcW w:w="4290" w:type="dxa"/>
            <w:tcBorders>
              <w:top w:val="single" w:sz="4" w:space="0" w:color="auto"/>
              <w:left w:val="single" w:sz="4" w:space="0" w:color="auto"/>
              <w:bottom w:val="single" w:sz="4" w:space="0" w:color="auto"/>
              <w:right w:val="single" w:sz="4" w:space="0" w:color="auto"/>
            </w:tcBorders>
          </w:tcPr>
          <w:p w14:paraId="1645B3FE" w14:textId="77777777" w:rsidR="005563ED" w:rsidRDefault="00193B27" w:rsidP="000B681E">
            <w:pPr>
              <w:keepLines/>
              <w:rPr>
                <w:rFonts w:ascii="Times New Roman" w:hAnsi="Times New Roman" w:cs="Times New Roman"/>
                <w:sz w:val="28"/>
                <w:szCs w:val="28"/>
              </w:rPr>
            </w:pPr>
            <w:r w:rsidRPr="007B053A">
              <w:rPr>
                <w:rFonts w:ascii="Times New Roman" w:hAnsi="Times New Roman" w:cs="Times New Roman"/>
                <w:sz w:val="22"/>
                <w:szCs w:val="22"/>
              </w:rPr>
              <w:lastRenderedPageBreak/>
              <w:t xml:space="preserve">The data for the Action Research Project </w:t>
            </w:r>
            <w:proofErr w:type="gramStart"/>
            <w:r w:rsidRPr="007B053A">
              <w:rPr>
                <w:rFonts w:ascii="Times New Roman" w:hAnsi="Times New Roman" w:cs="Times New Roman"/>
                <w:sz w:val="22"/>
                <w:szCs w:val="22"/>
              </w:rPr>
              <w:t>indicate</w:t>
            </w:r>
            <w:proofErr w:type="gramEnd"/>
            <w:r w:rsidRPr="007B053A">
              <w:rPr>
                <w:rFonts w:ascii="Times New Roman" w:hAnsi="Times New Roman" w:cs="Times New Roman"/>
                <w:sz w:val="22"/>
                <w:szCs w:val="22"/>
              </w:rPr>
              <w:t xml:space="preserve"> that the course has been highly effective in preparing candidates to apply content knowledge to the standard of acting with integrity, fairness, and ethics. The 100% passing rate indicated a high level of achievement for candidates in applying the knowledge required to become successful building-level leaders.</w:t>
            </w:r>
            <w:r w:rsidRPr="007B053A">
              <w:rPr>
                <w:rFonts w:ascii="Times New Roman" w:hAnsi="Times New Roman" w:cs="Times New Roman"/>
                <w:sz w:val="28"/>
                <w:szCs w:val="28"/>
              </w:rPr>
              <w:t xml:space="preserve"> </w:t>
            </w:r>
            <w:r w:rsidRPr="007B053A">
              <w:rPr>
                <w:rFonts w:ascii="Times New Roman" w:hAnsi="Times New Roman" w:cs="Times New Roman"/>
                <w:sz w:val="22"/>
                <w:szCs w:val="22"/>
              </w:rPr>
              <w:t>For the 202</w:t>
            </w:r>
            <w:r w:rsidR="00927E05">
              <w:rPr>
                <w:rFonts w:ascii="Times New Roman" w:hAnsi="Times New Roman" w:cs="Times New Roman"/>
                <w:sz w:val="22"/>
                <w:szCs w:val="22"/>
              </w:rPr>
              <w:t>4</w:t>
            </w:r>
            <w:r w:rsidRPr="007B053A">
              <w:rPr>
                <w:rFonts w:ascii="Times New Roman" w:hAnsi="Times New Roman" w:cs="Times New Roman"/>
                <w:sz w:val="22"/>
                <w:szCs w:val="22"/>
              </w:rPr>
              <w:t>-2</w:t>
            </w:r>
            <w:r w:rsidR="00927E05">
              <w:rPr>
                <w:rFonts w:ascii="Times New Roman" w:hAnsi="Times New Roman" w:cs="Times New Roman"/>
                <w:sz w:val="22"/>
                <w:szCs w:val="22"/>
              </w:rPr>
              <w:t>5</w:t>
            </w:r>
            <w:r w:rsidRPr="007B053A">
              <w:rPr>
                <w:rFonts w:ascii="Times New Roman" w:hAnsi="Times New Roman" w:cs="Times New Roman"/>
                <w:sz w:val="22"/>
                <w:szCs w:val="22"/>
              </w:rPr>
              <w:t xml:space="preserve"> academic year, the program completers scored well, and the mean scores were 4.0</w:t>
            </w:r>
            <w:r w:rsidR="005563ED">
              <w:rPr>
                <w:rFonts w:ascii="Times New Roman" w:hAnsi="Times New Roman" w:cs="Times New Roman"/>
                <w:sz w:val="28"/>
                <w:szCs w:val="28"/>
              </w:rPr>
              <w:t>.</w:t>
            </w:r>
          </w:p>
          <w:p w14:paraId="07277A00" w14:textId="77777777" w:rsidR="005563ED" w:rsidRDefault="005563ED" w:rsidP="005563ED">
            <w:pPr>
              <w:pStyle w:val="NoSpacing"/>
              <w:rPr>
                <w:rFonts w:ascii="Times New Roman" w:hAnsi="Times New Roman" w:cs="Times New Roman"/>
                <w:sz w:val="20"/>
                <w:szCs w:val="20"/>
              </w:rPr>
            </w:pPr>
          </w:p>
          <w:p w14:paraId="394AE6E5" w14:textId="77777777" w:rsidR="005563ED" w:rsidRPr="0069203F" w:rsidRDefault="005563ED" w:rsidP="005563ED">
            <w:pPr>
              <w:keepLines/>
              <w:rPr>
                <w:rFonts w:ascii="Times New Roman" w:hAnsi="Times New Roman" w:cs="Times New Roman"/>
                <w:sz w:val="20"/>
                <w:szCs w:val="20"/>
              </w:rPr>
            </w:pPr>
            <w:r w:rsidRPr="0069203F">
              <w:rPr>
                <w:rFonts w:ascii="Times New Roman" w:hAnsi="Times New Roman" w:cs="Times New Roman"/>
                <w:sz w:val="20"/>
                <w:szCs w:val="20"/>
              </w:rPr>
              <w:t xml:space="preserve">An example of commentary from the instructor on their school-based Action Research project follows:  </w:t>
            </w:r>
          </w:p>
          <w:p w14:paraId="7FD58E3C" w14:textId="6DA870BD" w:rsidR="00193B27" w:rsidRPr="005563ED" w:rsidRDefault="005563ED" w:rsidP="005563ED">
            <w:pPr>
              <w:pStyle w:val="NoSpacing"/>
              <w:rPr>
                <w:rFonts w:ascii="Times New Roman" w:hAnsi="Times New Roman" w:cs="Times New Roman"/>
                <w:sz w:val="20"/>
                <w:szCs w:val="20"/>
              </w:rPr>
            </w:pPr>
            <w:r w:rsidRPr="0069203F">
              <w:rPr>
                <w:rFonts w:ascii="Times New Roman" w:hAnsi="Times New Roman" w:cs="Times New Roman"/>
                <w:i/>
                <w:iCs/>
                <w:sz w:val="20"/>
                <w:szCs w:val="20"/>
              </w:rPr>
              <w:t xml:space="preserve">Thank you.  Your research on </w:t>
            </w:r>
            <w:proofErr w:type="spellStart"/>
            <w:r w:rsidRPr="0069203F">
              <w:rPr>
                <w:rFonts w:ascii="Times New Roman" w:hAnsi="Times New Roman" w:cs="Times New Roman"/>
                <w:i/>
                <w:iCs/>
                <w:sz w:val="20"/>
                <w:szCs w:val="20"/>
              </w:rPr>
              <w:t>MLL</w:t>
            </w:r>
            <w:proofErr w:type="spellEnd"/>
            <w:r w:rsidRPr="0069203F">
              <w:rPr>
                <w:rFonts w:ascii="Times New Roman" w:hAnsi="Times New Roman" w:cs="Times New Roman"/>
                <w:i/>
                <w:iCs/>
                <w:sz w:val="20"/>
                <w:szCs w:val="20"/>
              </w:rPr>
              <w:t xml:space="preserve"> in Reading and Writing Workshop was timely, particularly </w:t>
            </w:r>
            <w:proofErr w:type="gramStart"/>
            <w:r w:rsidRPr="0069203F">
              <w:rPr>
                <w:rFonts w:ascii="Times New Roman" w:hAnsi="Times New Roman" w:cs="Times New Roman"/>
                <w:i/>
                <w:iCs/>
                <w:sz w:val="20"/>
                <w:szCs w:val="20"/>
              </w:rPr>
              <w:t>in light of</w:t>
            </w:r>
            <w:proofErr w:type="gramEnd"/>
            <w:r w:rsidRPr="0069203F">
              <w:rPr>
                <w:rFonts w:ascii="Times New Roman" w:hAnsi="Times New Roman" w:cs="Times New Roman"/>
                <w:i/>
                <w:iCs/>
                <w:sz w:val="20"/>
                <w:szCs w:val="20"/>
              </w:rPr>
              <w:t xml:space="preserve"> an increase in </w:t>
            </w:r>
            <w:proofErr w:type="spellStart"/>
            <w:r w:rsidRPr="0069203F">
              <w:rPr>
                <w:rFonts w:ascii="Times New Roman" w:hAnsi="Times New Roman" w:cs="Times New Roman"/>
                <w:i/>
                <w:iCs/>
                <w:sz w:val="20"/>
                <w:szCs w:val="20"/>
              </w:rPr>
              <w:t>MLL</w:t>
            </w:r>
            <w:proofErr w:type="spellEnd"/>
            <w:r w:rsidRPr="0069203F">
              <w:rPr>
                <w:rFonts w:ascii="Times New Roman" w:hAnsi="Times New Roman" w:cs="Times New Roman"/>
                <w:i/>
                <w:iCs/>
                <w:sz w:val="20"/>
                <w:szCs w:val="20"/>
              </w:rPr>
              <w:t xml:space="preserve"> students and the convergence of the Science of Reading overshadowing balanced literacy methods!  You highlighted the challenges of working with </w:t>
            </w:r>
            <w:proofErr w:type="spellStart"/>
            <w:r w:rsidRPr="0069203F">
              <w:rPr>
                <w:rFonts w:ascii="Times New Roman" w:hAnsi="Times New Roman" w:cs="Times New Roman"/>
                <w:i/>
                <w:iCs/>
                <w:sz w:val="20"/>
                <w:szCs w:val="20"/>
              </w:rPr>
              <w:t>MLL</w:t>
            </w:r>
            <w:proofErr w:type="spellEnd"/>
            <w:r w:rsidRPr="0069203F">
              <w:rPr>
                <w:rFonts w:ascii="Times New Roman" w:hAnsi="Times New Roman" w:cs="Times New Roman"/>
                <w:i/>
                <w:iCs/>
                <w:sz w:val="20"/>
                <w:szCs w:val="20"/>
              </w:rPr>
              <w:t xml:space="preserve"> students, including the lack of resources, teachers’ </w:t>
            </w:r>
            <w:r w:rsidRPr="0069203F">
              <w:rPr>
                <w:rFonts w:ascii="Times New Roman" w:hAnsi="Times New Roman" w:cs="Times New Roman"/>
                <w:i/>
                <w:iCs/>
                <w:sz w:val="20"/>
                <w:szCs w:val="20"/>
              </w:rPr>
              <w:lastRenderedPageBreak/>
              <w:t xml:space="preserve">need for appropriate strategies, and the challenges at home.  Your findings were consistent with the literature, particularly in identifying the experience level of teachers, the limited English vocabulary of our </w:t>
            </w:r>
            <w:proofErr w:type="spellStart"/>
            <w:r w:rsidRPr="0069203F">
              <w:rPr>
                <w:rFonts w:ascii="Times New Roman" w:hAnsi="Times New Roman" w:cs="Times New Roman"/>
                <w:i/>
                <w:iCs/>
                <w:sz w:val="20"/>
                <w:szCs w:val="20"/>
              </w:rPr>
              <w:t>MLL</w:t>
            </w:r>
            <w:proofErr w:type="spellEnd"/>
            <w:r w:rsidRPr="0069203F">
              <w:rPr>
                <w:rFonts w:ascii="Times New Roman" w:hAnsi="Times New Roman" w:cs="Times New Roman"/>
                <w:i/>
                <w:iCs/>
                <w:sz w:val="20"/>
                <w:szCs w:val="20"/>
              </w:rPr>
              <w:t xml:space="preserve"> students, the need for professional development, and the overlap of formative assessment and language scaffolding</w:t>
            </w:r>
            <w:r w:rsidRPr="0069203F">
              <w:rPr>
                <w:rFonts w:ascii="Times New Roman" w:hAnsi="Times New Roman" w:cs="Times New Roman"/>
                <w:sz w:val="20"/>
                <w:szCs w:val="20"/>
              </w:rPr>
              <w:t xml:space="preserve">.   </w:t>
            </w:r>
          </w:p>
        </w:tc>
      </w:tr>
      <w:tr w:rsidR="00193B27" w:rsidRPr="007B053A" w14:paraId="358E2D3D" w14:textId="77777777" w:rsidTr="00193B27">
        <w:trPr>
          <w:trHeight w:val="21"/>
        </w:trPr>
        <w:tc>
          <w:tcPr>
            <w:tcW w:w="4245" w:type="dxa"/>
            <w:tcBorders>
              <w:top w:val="single" w:sz="4" w:space="0" w:color="auto"/>
              <w:left w:val="single" w:sz="4" w:space="0" w:color="auto"/>
              <w:bottom w:val="single" w:sz="4" w:space="0" w:color="auto"/>
              <w:right w:val="single" w:sz="4" w:space="0" w:color="auto"/>
            </w:tcBorders>
          </w:tcPr>
          <w:p w14:paraId="2EE1E587" w14:textId="77777777" w:rsidR="00193B27" w:rsidRDefault="00193B27" w:rsidP="000B681E">
            <w:pPr>
              <w:pStyle w:val="NormalWeb"/>
              <w:spacing w:before="0" w:beforeAutospacing="0" w:after="280" w:afterAutospacing="0"/>
              <w:rPr>
                <w:b/>
                <w:bCs/>
                <w:sz w:val="22"/>
                <w:szCs w:val="22"/>
              </w:rPr>
            </w:pPr>
            <w:r w:rsidRPr="00665C9B">
              <w:rPr>
                <w:b/>
                <w:bCs/>
                <w:sz w:val="22"/>
                <w:szCs w:val="22"/>
              </w:rPr>
              <w:lastRenderedPageBreak/>
              <w:t>Educational Leadership Field Internship</w:t>
            </w:r>
          </w:p>
          <w:p w14:paraId="2B2F2A16" w14:textId="77777777" w:rsidR="00193B27" w:rsidRDefault="00193B27" w:rsidP="000B681E">
            <w:pPr>
              <w:pStyle w:val="NoSpacing"/>
              <w:rPr>
                <w:rFonts w:ascii="Times New Roman" w:hAnsi="Times New Roman" w:cs="Times New Roman"/>
                <w:b/>
                <w:bCs/>
                <w:sz w:val="22"/>
                <w:szCs w:val="22"/>
              </w:rPr>
            </w:pPr>
            <w:r w:rsidRPr="007B053A">
              <w:rPr>
                <w:rFonts w:ascii="Times New Roman" w:hAnsi="Times New Roman" w:cs="Times New Roman"/>
                <w:b/>
                <w:bCs/>
                <w:sz w:val="22"/>
                <w:szCs w:val="22"/>
              </w:rPr>
              <w:t>AAQEP Standards:</w:t>
            </w:r>
          </w:p>
          <w:p w14:paraId="621CCFE2" w14:textId="26679E76" w:rsidR="00193B27" w:rsidRPr="00670776" w:rsidRDefault="00193B27" w:rsidP="00670776">
            <w:pPr>
              <w:pStyle w:val="NoSpacing"/>
              <w:rPr>
                <w:rFonts w:ascii="Times New Roman" w:hAnsi="Times New Roman" w:cs="Times New Roman"/>
                <w:b/>
                <w:bCs/>
                <w:sz w:val="22"/>
                <w:szCs w:val="22"/>
              </w:rPr>
            </w:pPr>
            <w:r>
              <w:rPr>
                <w:rFonts w:ascii="Times New Roman" w:hAnsi="Times New Roman" w:cs="Times New Roman"/>
                <w:b/>
                <w:bCs/>
                <w:sz w:val="22"/>
                <w:szCs w:val="22"/>
              </w:rPr>
              <w:t>1a, 1f</w:t>
            </w:r>
          </w:p>
        </w:tc>
        <w:tc>
          <w:tcPr>
            <w:tcW w:w="4290" w:type="dxa"/>
            <w:tcBorders>
              <w:top w:val="single" w:sz="4" w:space="0" w:color="auto"/>
              <w:left w:val="single" w:sz="4" w:space="0" w:color="auto"/>
              <w:bottom w:val="single" w:sz="4" w:space="0" w:color="auto"/>
              <w:right w:val="single" w:sz="4" w:space="0" w:color="auto"/>
            </w:tcBorders>
          </w:tcPr>
          <w:p w14:paraId="065FEDCB" w14:textId="77777777" w:rsidR="00193B27" w:rsidRPr="00665C9B" w:rsidRDefault="00193B27" w:rsidP="000B681E">
            <w:pPr>
              <w:pStyle w:val="NormalWeb"/>
              <w:spacing w:before="0" w:beforeAutospacing="0" w:after="0" w:afterAutospacing="0"/>
              <w:rPr>
                <w:sz w:val="22"/>
                <w:szCs w:val="22"/>
              </w:rPr>
            </w:pPr>
            <w:r w:rsidRPr="00665C9B">
              <w:rPr>
                <w:sz w:val="22"/>
                <w:szCs w:val="22"/>
              </w:rPr>
              <w:t>The Field Internship Mentor Assessment is an observational instrument completed by mentors (practicing school leaders) who work with Educational Leadership interns for three semesters during the Field Internship experience and evaluate them as beginning school leaders who have acquired the knowledge and application of the PSEL Standards.   A Likert-type rating scale demonstrates the intern’s progress across three categories on the Mentor Assessment Form. </w:t>
            </w:r>
          </w:p>
          <w:p w14:paraId="29322C4F" w14:textId="77777777" w:rsidR="00193B27" w:rsidRPr="00665C9B" w:rsidRDefault="00193B27" w:rsidP="000B681E">
            <w:pPr>
              <w:rPr>
                <w:rFonts w:ascii="Times New Roman" w:hAnsi="Times New Roman" w:cs="Times New Roman"/>
                <w:sz w:val="22"/>
                <w:szCs w:val="22"/>
              </w:rPr>
            </w:pPr>
          </w:p>
          <w:p w14:paraId="04DAA8F2" w14:textId="77777777" w:rsidR="00193B27" w:rsidRPr="00665C9B" w:rsidRDefault="00193B27" w:rsidP="000B681E">
            <w:pPr>
              <w:pStyle w:val="NormalWeb"/>
              <w:spacing w:before="0" w:beforeAutospacing="0" w:after="0" w:afterAutospacing="0"/>
              <w:rPr>
                <w:sz w:val="22"/>
                <w:szCs w:val="22"/>
              </w:rPr>
            </w:pPr>
            <w:r w:rsidRPr="00665C9B">
              <w:rPr>
                <w:sz w:val="22"/>
                <w:szCs w:val="22"/>
              </w:rPr>
              <w:t>The assessment is administered at the conclusion of each of three Field Internship courses beginning in Summer I and then at the conclusion of the fall and spring semesters in the second year of the program.  Data is collected at the conclusion of each semester the course is taught.</w:t>
            </w:r>
          </w:p>
          <w:p w14:paraId="53900203" w14:textId="77777777" w:rsidR="00193B27" w:rsidRPr="00665C9B" w:rsidRDefault="00193B27" w:rsidP="000B681E">
            <w:pPr>
              <w:rPr>
                <w:rFonts w:ascii="Times New Roman" w:hAnsi="Times New Roman" w:cs="Times New Roman"/>
                <w:sz w:val="22"/>
                <w:szCs w:val="22"/>
              </w:rPr>
            </w:pPr>
          </w:p>
          <w:p w14:paraId="56AA0C79" w14:textId="77777777" w:rsidR="00193B27" w:rsidRPr="00665C9B" w:rsidRDefault="00193B27" w:rsidP="000B681E">
            <w:pPr>
              <w:pStyle w:val="NormalWeb"/>
              <w:spacing w:before="0" w:beforeAutospacing="0" w:after="0" w:afterAutospacing="0"/>
              <w:rPr>
                <w:sz w:val="22"/>
                <w:szCs w:val="22"/>
              </w:rPr>
            </w:pPr>
            <w:r w:rsidRPr="00665C9B">
              <w:rPr>
                <w:sz w:val="22"/>
                <w:szCs w:val="22"/>
              </w:rPr>
              <w:t>Scoring is based upon a three-point scale: Exemplary=3; Acceptable=2; Unacceptable=1. </w:t>
            </w:r>
          </w:p>
          <w:p w14:paraId="54AD6090" w14:textId="77777777" w:rsidR="00193B27" w:rsidRPr="00665C9B" w:rsidRDefault="00193B27" w:rsidP="000B681E">
            <w:pPr>
              <w:rPr>
                <w:rFonts w:ascii="Times New Roman" w:hAnsi="Times New Roman" w:cs="Times New Roman"/>
                <w:sz w:val="22"/>
                <w:szCs w:val="22"/>
              </w:rPr>
            </w:pPr>
          </w:p>
          <w:p w14:paraId="2F227D41" w14:textId="33D25084" w:rsidR="00193B27" w:rsidRPr="00A84BB5" w:rsidRDefault="00193B27" w:rsidP="000B681E">
            <w:pPr>
              <w:pStyle w:val="NormalWeb"/>
              <w:spacing w:before="0" w:beforeAutospacing="0" w:after="0" w:afterAutospacing="0"/>
              <w:rPr>
                <w:sz w:val="22"/>
                <w:szCs w:val="22"/>
              </w:rPr>
            </w:pPr>
            <w:r w:rsidRPr="00665C9B">
              <w:rPr>
                <w:sz w:val="22"/>
                <w:szCs w:val="22"/>
              </w:rPr>
              <w:t>The EPP expects candidates to achieve an Exemplary (3 out of 3) on all criteria.</w:t>
            </w:r>
          </w:p>
        </w:tc>
        <w:tc>
          <w:tcPr>
            <w:tcW w:w="4290" w:type="dxa"/>
            <w:tcBorders>
              <w:top w:val="single" w:sz="4" w:space="0" w:color="auto"/>
              <w:left w:val="single" w:sz="4" w:space="0" w:color="auto"/>
              <w:bottom w:val="single" w:sz="4" w:space="0" w:color="auto"/>
              <w:right w:val="single" w:sz="4" w:space="0" w:color="auto"/>
            </w:tcBorders>
          </w:tcPr>
          <w:p w14:paraId="4B2E32B4" w14:textId="77777777" w:rsidR="005563ED" w:rsidRPr="005563ED" w:rsidRDefault="005563ED" w:rsidP="005563ED">
            <w:pPr>
              <w:rPr>
                <w:rFonts w:ascii="Times New Roman" w:hAnsi="Times New Roman" w:cs="Times New Roman"/>
                <w:sz w:val="20"/>
                <w:szCs w:val="20"/>
              </w:rPr>
            </w:pPr>
            <w:r w:rsidRPr="005563ED">
              <w:rPr>
                <w:rFonts w:ascii="Times New Roman" w:hAnsi="Times New Roman" w:cs="Times New Roman"/>
                <w:sz w:val="20"/>
                <w:szCs w:val="20"/>
              </w:rPr>
              <w:t xml:space="preserve">Scores on the Leadership Internship Assessment range from a low of 3.44 on Standard 6, Element B to a high score of 3.89 on Standard 2, Element A. </w:t>
            </w:r>
          </w:p>
          <w:p w14:paraId="7A6532E2" w14:textId="77777777" w:rsidR="005563ED" w:rsidRPr="005563ED" w:rsidRDefault="005563ED" w:rsidP="005563ED">
            <w:pPr>
              <w:rPr>
                <w:rFonts w:ascii="Times New Roman" w:hAnsi="Times New Roman" w:cs="Times New Roman"/>
                <w:sz w:val="20"/>
                <w:szCs w:val="20"/>
              </w:rPr>
            </w:pPr>
          </w:p>
          <w:p w14:paraId="465BFE34" w14:textId="268C960D" w:rsidR="005563ED" w:rsidRPr="005563ED" w:rsidRDefault="005563ED" w:rsidP="005563ED">
            <w:pPr>
              <w:rPr>
                <w:rFonts w:ascii="Times New Roman" w:hAnsi="Times New Roman" w:cs="Times New Roman"/>
                <w:sz w:val="20"/>
                <w:szCs w:val="20"/>
              </w:rPr>
            </w:pPr>
            <w:r w:rsidRPr="005563ED">
              <w:rPr>
                <w:rFonts w:ascii="Times New Roman" w:hAnsi="Times New Roman" w:cs="Times New Roman"/>
                <w:sz w:val="20"/>
                <w:szCs w:val="20"/>
              </w:rPr>
              <w:t>Standard 6, Element B is as follows</w:t>
            </w:r>
            <w:proofErr w:type="gramStart"/>
            <w:r w:rsidRPr="005563ED">
              <w:rPr>
                <w:rFonts w:ascii="Times New Roman" w:hAnsi="Times New Roman" w:cs="Times New Roman"/>
                <w:sz w:val="20"/>
                <w:szCs w:val="20"/>
              </w:rPr>
              <w:t xml:space="preserve">:  </w:t>
            </w:r>
            <w:r w:rsidRPr="005563ED">
              <w:rPr>
                <w:rFonts w:ascii="Times New Roman" w:hAnsi="Times New Roman" w:cs="Times New Roman"/>
                <w:i/>
                <w:iCs/>
                <w:sz w:val="20"/>
                <w:szCs w:val="20"/>
              </w:rPr>
              <w:t>Plan</w:t>
            </w:r>
            <w:proofErr w:type="gramEnd"/>
            <w:r w:rsidRPr="005563ED">
              <w:rPr>
                <w:rFonts w:ascii="Times New Roman" w:hAnsi="Times New Roman" w:cs="Times New Roman"/>
                <w:i/>
                <w:iCs/>
                <w:sz w:val="20"/>
                <w:szCs w:val="20"/>
              </w:rPr>
              <w:t xml:space="preserve"> for and </w:t>
            </w:r>
            <w:proofErr w:type="gramStart"/>
            <w:r w:rsidRPr="005563ED">
              <w:rPr>
                <w:rFonts w:ascii="Times New Roman" w:hAnsi="Times New Roman" w:cs="Times New Roman"/>
                <w:i/>
                <w:iCs/>
                <w:sz w:val="20"/>
                <w:szCs w:val="20"/>
              </w:rPr>
              <w:t>manage</w:t>
            </w:r>
            <w:proofErr w:type="gramEnd"/>
            <w:r w:rsidRPr="005563ED">
              <w:rPr>
                <w:rFonts w:ascii="Times New Roman" w:hAnsi="Times New Roman" w:cs="Times New Roman"/>
                <w:i/>
                <w:iCs/>
                <w:sz w:val="20"/>
                <w:szCs w:val="20"/>
              </w:rPr>
              <w:t xml:space="preserve"> staff turnover and succession, providing opportunities for effective induction and mentoring of new personnel. </w:t>
            </w:r>
            <w:r w:rsidRPr="005563ED">
              <w:rPr>
                <w:rFonts w:ascii="Times New Roman" w:hAnsi="Times New Roman" w:cs="Times New Roman"/>
                <w:sz w:val="20"/>
                <w:szCs w:val="20"/>
              </w:rPr>
              <w:t xml:space="preserve"> </w:t>
            </w:r>
          </w:p>
          <w:p w14:paraId="5233F06C" w14:textId="77777777" w:rsidR="005563ED" w:rsidRPr="005563ED" w:rsidRDefault="005563ED" w:rsidP="005563ED">
            <w:pPr>
              <w:rPr>
                <w:rFonts w:ascii="Times New Roman" w:hAnsi="Times New Roman" w:cs="Times New Roman"/>
                <w:sz w:val="20"/>
                <w:szCs w:val="20"/>
              </w:rPr>
            </w:pPr>
            <w:r w:rsidRPr="005563ED">
              <w:rPr>
                <w:rFonts w:ascii="Times New Roman" w:hAnsi="Times New Roman" w:cs="Times New Roman"/>
                <w:sz w:val="20"/>
                <w:szCs w:val="20"/>
              </w:rPr>
              <w:t xml:space="preserve">Possible contributing factors to the low score on Standard 6, Element A are the current environment of our schools and the low enrollment in teacher education programs, which will continue in the foreseeable future.   </w:t>
            </w:r>
          </w:p>
          <w:p w14:paraId="2D9B4FC7" w14:textId="77777777" w:rsidR="005563ED" w:rsidRPr="005563ED" w:rsidRDefault="005563ED" w:rsidP="005563ED">
            <w:pPr>
              <w:rPr>
                <w:rFonts w:ascii="Times New Roman" w:hAnsi="Times New Roman" w:cs="Times New Roman"/>
                <w:sz w:val="20"/>
                <w:szCs w:val="20"/>
              </w:rPr>
            </w:pPr>
            <w:r w:rsidRPr="005563ED">
              <w:rPr>
                <w:rFonts w:ascii="Times New Roman" w:hAnsi="Times New Roman" w:cs="Times New Roman"/>
                <w:sz w:val="20"/>
                <w:szCs w:val="20"/>
              </w:rPr>
              <w:t xml:space="preserve">Standard 2, Element A is defined as </w:t>
            </w:r>
            <w:r w:rsidRPr="005563ED">
              <w:rPr>
                <w:rFonts w:ascii="Times New Roman" w:hAnsi="Times New Roman" w:cs="Times New Roman"/>
                <w:i/>
                <w:iCs/>
                <w:sz w:val="20"/>
                <w:szCs w:val="20"/>
              </w:rPr>
              <w:t xml:space="preserve">Act ethically and professionally in personal conduct, relationships with others, decision making, stewardship of the school’s resources, and all aspects of school leadership.  </w:t>
            </w:r>
            <w:r w:rsidRPr="005563ED">
              <w:rPr>
                <w:rFonts w:ascii="Times New Roman" w:hAnsi="Times New Roman" w:cs="Times New Roman"/>
                <w:sz w:val="20"/>
                <w:szCs w:val="20"/>
              </w:rPr>
              <w:t xml:space="preserve"> </w:t>
            </w:r>
          </w:p>
          <w:p w14:paraId="09EDB2A4" w14:textId="77777777" w:rsidR="005563ED" w:rsidRPr="005563ED" w:rsidRDefault="005563ED" w:rsidP="005563ED">
            <w:pPr>
              <w:rPr>
                <w:rFonts w:ascii="Times New Roman" w:hAnsi="Times New Roman" w:cs="Times New Roman"/>
                <w:sz w:val="20"/>
                <w:szCs w:val="20"/>
              </w:rPr>
            </w:pPr>
          </w:p>
          <w:p w14:paraId="16091971" w14:textId="77777777" w:rsidR="005563ED" w:rsidRPr="005563ED" w:rsidRDefault="005563ED" w:rsidP="005563ED">
            <w:pPr>
              <w:rPr>
                <w:rFonts w:ascii="Times New Roman" w:hAnsi="Times New Roman" w:cs="Times New Roman"/>
                <w:sz w:val="20"/>
                <w:szCs w:val="20"/>
              </w:rPr>
            </w:pPr>
            <w:r w:rsidRPr="005563ED">
              <w:rPr>
                <w:rFonts w:ascii="Times New Roman" w:hAnsi="Times New Roman" w:cs="Times New Roman"/>
                <w:sz w:val="20"/>
                <w:szCs w:val="20"/>
              </w:rPr>
              <w:t xml:space="preserve">The highest rating of Standard 2, Element A, is a result of the emphasis on Servant Leadership, which is integrated in each course of the MA Program in Educational Leadership.   </w:t>
            </w:r>
          </w:p>
          <w:p w14:paraId="3A505864" w14:textId="7EEAF014" w:rsidR="005563ED" w:rsidRPr="005563ED" w:rsidRDefault="005563ED" w:rsidP="005563ED">
            <w:pPr>
              <w:rPr>
                <w:rFonts w:ascii="Times New Roman" w:hAnsi="Times New Roman" w:cs="Times New Roman"/>
                <w:sz w:val="20"/>
                <w:szCs w:val="20"/>
              </w:rPr>
            </w:pPr>
            <w:r w:rsidRPr="005563ED">
              <w:rPr>
                <w:rFonts w:ascii="Times New Roman" w:hAnsi="Times New Roman" w:cs="Times New Roman"/>
                <w:sz w:val="20"/>
                <w:szCs w:val="20"/>
              </w:rPr>
              <w:t xml:space="preserve"> </w:t>
            </w:r>
          </w:p>
          <w:p w14:paraId="1DB4A0EC" w14:textId="375BB8AA" w:rsidR="00193B27" w:rsidRPr="007B053A" w:rsidRDefault="005563ED" w:rsidP="005563ED">
            <w:pPr>
              <w:pStyle w:val="NoSpacing"/>
            </w:pPr>
            <w:r w:rsidRPr="005563ED">
              <w:rPr>
                <w:rFonts w:ascii="Times New Roman" w:hAnsi="Times New Roman" w:cs="Times New Roman"/>
                <w:sz w:val="20"/>
                <w:szCs w:val="20"/>
              </w:rPr>
              <w:t xml:space="preserve">Candidates demonstrated a thorough understanding of the PSEL &amp; AAQEP standard elements and their ability to perform the required skills. Artifacts are present as evidence of their participation in various administrative activities.  </w:t>
            </w:r>
            <w:r w:rsidR="00193B27" w:rsidRPr="005563ED">
              <w:rPr>
                <w:sz w:val="22"/>
                <w:szCs w:val="22"/>
              </w:rPr>
              <w:t xml:space="preserve"> </w:t>
            </w:r>
          </w:p>
        </w:tc>
      </w:tr>
    </w:tbl>
    <w:bookmarkEnd w:id="6"/>
    <w:p w14:paraId="4A3705DF" w14:textId="769C3479" w:rsidR="002F247F" w:rsidRDefault="00670776">
      <w:pPr>
        <w:keepNext/>
        <w:spacing w:before="200" w:after="120"/>
        <w:rPr>
          <w:b/>
        </w:rPr>
      </w:pPr>
      <w:r>
        <w:rPr>
          <w:b/>
        </w:rPr>
        <w:lastRenderedPageBreak/>
        <w:t>T</w:t>
      </w:r>
      <w:r w:rsidR="00FB1B41">
        <w:rPr>
          <w:b/>
        </w:rPr>
        <w:t>able 4. Expectations and Performance on Standard 2: Completer Professional Competence and Growth</w:t>
      </w:r>
    </w:p>
    <w:tbl>
      <w:tblPr>
        <w:tblStyle w:val="afffffd"/>
        <w:tblW w:w="1285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4290"/>
        <w:gridCol w:w="4290"/>
      </w:tblGrid>
      <w:tr w:rsidR="002F247F" w14:paraId="4A3705E4" w14:textId="77777777">
        <w:trPr>
          <w:trHeight w:val="420"/>
        </w:trPr>
        <w:tc>
          <w:tcPr>
            <w:tcW w:w="4275" w:type="dxa"/>
            <w:shd w:val="clear" w:color="auto" w:fill="FFFFFF"/>
          </w:tcPr>
          <w:p w14:paraId="4A3705E0" w14:textId="77777777" w:rsidR="002F247F" w:rsidRDefault="00FB1B41">
            <w:pPr>
              <w:rPr>
                <w:rFonts w:ascii="Arial" w:eastAsia="Arial" w:hAnsi="Arial" w:cs="Arial"/>
                <w:b/>
                <w:sz w:val="22"/>
                <w:szCs w:val="22"/>
              </w:rPr>
            </w:pPr>
            <w:r>
              <w:rPr>
                <w:rFonts w:ascii="Arial" w:eastAsia="Arial" w:hAnsi="Arial" w:cs="Arial"/>
                <w:b/>
                <w:sz w:val="22"/>
                <w:szCs w:val="22"/>
              </w:rPr>
              <w:t xml:space="preserve">Provider-selected measures </w:t>
            </w:r>
          </w:p>
          <w:p w14:paraId="4A3705E1" w14:textId="77777777" w:rsidR="002F247F" w:rsidRDefault="00FB1B41">
            <w:pPr>
              <w:rPr>
                <w:rFonts w:ascii="Arial" w:eastAsia="Arial" w:hAnsi="Arial" w:cs="Arial"/>
                <w:b/>
                <w:sz w:val="22"/>
                <w:szCs w:val="22"/>
              </w:rPr>
            </w:pPr>
            <w:r>
              <w:rPr>
                <w:rFonts w:ascii="Arial" w:eastAsia="Arial" w:hAnsi="Arial" w:cs="Arial"/>
                <w:b/>
                <w:sz w:val="22"/>
                <w:szCs w:val="22"/>
              </w:rPr>
              <w:t>(name and description)</w:t>
            </w:r>
          </w:p>
        </w:tc>
        <w:tc>
          <w:tcPr>
            <w:tcW w:w="4290" w:type="dxa"/>
            <w:shd w:val="clear" w:color="auto" w:fill="FFFFFF"/>
          </w:tcPr>
          <w:p w14:paraId="4A3705E2" w14:textId="77777777" w:rsidR="002F247F" w:rsidRDefault="00FB1B41">
            <w:pPr>
              <w:keepNext/>
              <w:keepLines/>
              <w:rPr>
                <w:rFonts w:ascii="Arial" w:eastAsia="Arial" w:hAnsi="Arial" w:cs="Arial"/>
                <w:b/>
                <w:sz w:val="22"/>
                <w:szCs w:val="22"/>
              </w:rPr>
            </w:pPr>
            <w:r>
              <w:rPr>
                <w:rFonts w:ascii="Arial" w:eastAsia="Arial" w:hAnsi="Arial" w:cs="Arial"/>
                <w:b/>
                <w:sz w:val="22"/>
                <w:szCs w:val="22"/>
              </w:rPr>
              <w:t>Criteria for success</w:t>
            </w:r>
          </w:p>
        </w:tc>
        <w:tc>
          <w:tcPr>
            <w:tcW w:w="4290" w:type="dxa"/>
            <w:shd w:val="clear" w:color="auto" w:fill="FFFFFF"/>
          </w:tcPr>
          <w:p w14:paraId="4A3705E3" w14:textId="77777777" w:rsidR="002F247F" w:rsidRDefault="00FB1B41">
            <w:pPr>
              <w:keepNext/>
              <w:keepLines/>
              <w:rPr>
                <w:rFonts w:ascii="Arial" w:eastAsia="Arial" w:hAnsi="Arial" w:cs="Arial"/>
                <w:b/>
                <w:sz w:val="22"/>
                <w:szCs w:val="22"/>
              </w:rPr>
            </w:pPr>
            <w:r>
              <w:rPr>
                <w:rFonts w:ascii="Arial" w:eastAsia="Arial" w:hAnsi="Arial" w:cs="Arial"/>
                <w:b/>
                <w:sz w:val="22"/>
                <w:szCs w:val="22"/>
              </w:rPr>
              <w:t>Level or extent of success in meeting the expectation</w:t>
            </w:r>
          </w:p>
        </w:tc>
      </w:tr>
      <w:tr w:rsidR="007C487B" w14:paraId="4A3705E8" w14:textId="77777777">
        <w:trPr>
          <w:trHeight w:val="70"/>
        </w:trPr>
        <w:tc>
          <w:tcPr>
            <w:tcW w:w="4275" w:type="dxa"/>
            <w:shd w:val="clear" w:color="auto" w:fill="D0E0E3"/>
          </w:tcPr>
          <w:p w14:paraId="218DA4A1" w14:textId="77777777" w:rsidR="007C487B" w:rsidRDefault="007C487B" w:rsidP="007C487B">
            <w:pPr>
              <w:pStyle w:val="NormalWeb"/>
              <w:spacing w:before="0" w:beforeAutospacing="0" w:after="0" w:afterAutospacing="0"/>
              <w:ind w:left="-30"/>
              <w:rPr>
                <w:b/>
                <w:bCs/>
                <w:sz w:val="22"/>
                <w:szCs w:val="22"/>
              </w:rPr>
            </w:pPr>
            <w:r w:rsidRPr="005C41EE">
              <w:rPr>
                <w:b/>
                <w:bCs/>
                <w:sz w:val="22"/>
                <w:szCs w:val="22"/>
              </w:rPr>
              <w:t>SEU Lesson Plan</w:t>
            </w:r>
          </w:p>
          <w:p w14:paraId="51F1785F" w14:textId="77777777" w:rsidR="007C487B" w:rsidRDefault="007C487B" w:rsidP="007C487B">
            <w:pPr>
              <w:pStyle w:val="NormalWeb"/>
              <w:spacing w:before="0" w:beforeAutospacing="0" w:after="0" w:afterAutospacing="0"/>
              <w:ind w:left="-30"/>
              <w:rPr>
                <w:b/>
                <w:bCs/>
                <w:sz w:val="22"/>
                <w:szCs w:val="22"/>
              </w:rPr>
            </w:pPr>
          </w:p>
          <w:p w14:paraId="37A3C415" w14:textId="77777777" w:rsidR="007C487B" w:rsidRPr="001B6AEF" w:rsidRDefault="007C487B" w:rsidP="007C487B">
            <w:pPr>
              <w:pStyle w:val="NormalWeb"/>
              <w:spacing w:before="0" w:beforeAutospacing="0" w:after="0" w:afterAutospacing="0"/>
              <w:rPr>
                <w:b/>
                <w:bCs/>
              </w:rPr>
            </w:pPr>
            <w:r>
              <w:rPr>
                <w:b/>
                <w:bCs/>
                <w:sz w:val="22"/>
                <w:szCs w:val="22"/>
              </w:rPr>
              <w:t>AAQEP Standards:</w:t>
            </w:r>
          </w:p>
          <w:p w14:paraId="4A3705E5" w14:textId="20A61EDD" w:rsidR="007C487B" w:rsidRDefault="007C487B" w:rsidP="007C487B">
            <w:pPr>
              <w:rPr>
                <w:rFonts w:ascii="Arial" w:eastAsia="Arial" w:hAnsi="Arial" w:cs="Arial"/>
                <w:sz w:val="22"/>
                <w:szCs w:val="22"/>
              </w:rPr>
            </w:pPr>
            <w:r>
              <w:rPr>
                <w:rFonts w:eastAsia="Arial"/>
                <w:b/>
                <w:bCs/>
                <w:sz w:val="22"/>
                <w:szCs w:val="22"/>
              </w:rPr>
              <w:t>2</w:t>
            </w:r>
            <w:r w:rsidRPr="0022132E">
              <w:rPr>
                <w:rFonts w:eastAsia="Arial"/>
                <w:b/>
                <w:bCs/>
                <w:sz w:val="22"/>
                <w:szCs w:val="22"/>
              </w:rPr>
              <w:t xml:space="preserve">b, </w:t>
            </w:r>
            <w:r>
              <w:rPr>
                <w:rFonts w:eastAsia="Arial"/>
                <w:b/>
                <w:bCs/>
                <w:sz w:val="22"/>
                <w:szCs w:val="22"/>
              </w:rPr>
              <w:t>2</w:t>
            </w:r>
            <w:r w:rsidRPr="0022132E">
              <w:rPr>
                <w:rFonts w:eastAsia="Arial"/>
                <w:b/>
                <w:bCs/>
                <w:sz w:val="22"/>
                <w:szCs w:val="22"/>
              </w:rPr>
              <w:t>c</w:t>
            </w:r>
          </w:p>
        </w:tc>
        <w:tc>
          <w:tcPr>
            <w:tcW w:w="4290" w:type="dxa"/>
            <w:shd w:val="clear" w:color="auto" w:fill="D0E0E3"/>
          </w:tcPr>
          <w:p w14:paraId="4A3705E6" w14:textId="1FFAD7D5" w:rsidR="007C487B" w:rsidRDefault="007C487B" w:rsidP="007C487B">
            <w:pPr>
              <w:rPr>
                <w:rFonts w:ascii="Arial" w:eastAsia="Arial" w:hAnsi="Arial" w:cs="Arial"/>
                <w:sz w:val="22"/>
                <w:szCs w:val="22"/>
              </w:rPr>
            </w:pPr>
            <w:r w:rsidRPr="00665C9B">
              <w:rPr>
                <w:sz w:val="22"/>
                <w:szCs w:val="22"/>
              </w:rPr>
              <w:t>The lesson plan rubric was designed to assess multiple dimensions of the lesson plan assignment. The lesson plan rubric is aligned with AAQEP and InTASC Standards and NJPTS. Scoring values for the lesson plan are: 4-Advanced; 3-Proficient; 2-Developing; 1-Beginner.  The EPP expects the candidate to achieve a minimum 3.0 average across all categories at the completion of each program. </w:t>
            </w:r>
          </w:p>
        </w:tc>
        <w:tc>
          <w:tcPr>
            <w:tcW w:w="4290" w:type="dxa"/>
            <w:shd w:val="clear" w:color="auto" w:fill="D0E0E3"/>
          </w:tcPr>
          <w:p w14:paraId="7536CE28" w14:textId="54239CE1" w:rsidR="007C487B" w:rsidRPr="00665C9B" w:rsidRDefault="007C487B" w:rsidP="007C487B">
            <w:pPr>
              <w:keepLines/>
              <w:rPr>
                <w:rFonts w:ascii="Times New Roman" w:hAnsi="Times New Roman" w:cs="Times New Roman"/>
                <w:sz w:val="22"/>
                <w:szCs w:val="22"/>
                <w:lang w:val="en-US"/>
              </w:rPr>
            </w:pPr>
            <w:r w:rsidRPr="00665C9B">
              <w:rPr>
                <w:rFonts w:ascii="Times New Roman" w:hAnsi="Times New Roman" w:cs="Times New Roman"/>
                <w:sz w:val="22"/>
                <w:szCs w:val="22"/>
                <w:lang w:val="en-US"/>
              </w:rPr>
              <w:t xml:space="preserve">In Fall 2023, a new course was introduced to the undergraduate initial teaching certification program. This course, ED309 Introduction to Curriculum &amp; Instruction was introduced because evidence gathered indicated the teacher candidates did not receive adequate preparation in curriculum and instruction in the program, especially those candidates enrolled in the secondary education program. This course is a gateway course for the EPP.  Cohorts are formed in this class and followed through completion.  </w:t>
            </w:r>
          </w:p>
          <w:p w14:paraId="528FD52F" w14:textId="77777777" w:rsidR="007C487B" w:rsidRPr="00665C9B" w:rsidRDefault="007C487B" w:rsidP="007C487B">
            <w:pPr>
              <w:keepLines/>
              <w:rPr>
                <w:rFonts w:ascii="Times New Roman" w:hAnsi="Times New Roman" w:cs="Times New Roman"/>
                <w:sz w:val="22"/>
                <w:szCs w:val="22"/>
                <w:lang w:val="en-US"/>
              </w:rPr>
            </w:pPr>
          </w:p>
          <w:p w14:paraId="72F24144" w14:textId="77777777" w:rsidR="007C487B" w:rsidRPr="00212559" w:rsidRDefault="007C487B" w:rsidP="007C487B">
            <w:pPr>
              <w:keepLines/>
              <w:rPr>
                <w:rFonts w:ascii="Times New Roman" w:eastAsia="Arial" w:hAnsi="Times New Roman" w:cs="Times New Roman"/>
                <w:color w:val="auto"/>
                <w:sz w:val="22"/>
                <w:szCs w:val="22"/>
              </w:rPr>
            </w:pPr>
            <w:r w:rsidRPr="00665C9B">
              <w:rPr>
                <w:rFonts w:ascii="Times New Roman" w:hAnsi="Times New Roman" w:cs="Times New Roman"/>
                <w:sz w:val="22"/>
                <w:szCs w:val="22"/>
                <w:lang w:val="en-US"/>
              </w:rPr>
              <w:t>The following provides evidence of</w:t>
            </w:r>
            <w:r w:rsidRPr="00212559">
              <w:rPr>
                <w:rFonts w:ascii="Arial" w:eastAsia="Arial" w:hAnsi="Arial" w:cs="Arial"/>
                <w:color w:val="auto"/>
                <w:sz w:val="22"/>
                <w:szCs w:val="22"/>
              </w:rPr>
              <w:t xml:space="preserve"> </w:t>
            </w:r>
            <w:r w:rsidRPr="00212559">
              <w:rPr>
                <w:rFonts w:ascii="Times New Roman" w:eastAsia="Arial" w:hAnsi="Times New Roman" w:cs="Times New Roman"/>
                <w:color w:val="auto"/>
                <w:sz w:val="22"/>
                <w:szCs w:val="22"/>
              </w:rPr>
              <w:t>AAQEP standard</w:t>
            </w:r>
            <w:r>
              <w:rPr>
                <w:rFonts w:ascii="Times New Roman" w:eastAsia="Arial" w:hAnsi="Times New Roman" w:cs="Times New Roman"/>
                <w:color w:val="auto"/>
                <w:sz w:val="22"/>
                <w:szCs w:val="22"/>
              </w:rPr>
              <w:t>s:</w:t>
            </w:r>
          </w:p>
          <w:p w14:paraId="52BEBBB2" w14:textId="77777777" w:rsidR="007C487B" w:rsidRDefault="007C487B" w:rsidP="007C487B">
            <w:pPr>
              <w:keepLines/>
              <w:rPr>
                <w:rFonts w:ascii="Times New Roman" w:hAnsi="Times New Roman" w:cs="Times New Roman"/>
                <w:sz w:val="22"/>
                <w:szCs w:val="22"/>
              </w:rPr>
            </w:pPr>
            <w:r w:rsidRPr="00212559">
              <w:rPr>
                <w:rFonts w:ascii="Times New Roman" w:hAnsi="Times New Roman" w:cs="Times New Roman"/>
                <w:sz w:val="22"/>
                <w:szCs w:val="22"/>
              </w:rPr>
              <w:t xml:space="preserve">2b. Engage in culturally responsive educational practices with diverse learners and do so in diverse cultural and socioeconomic community contexts </w:t>
            </w:r>
          </w:p>
          <w:p w14:paraId="7A338E60" w14:textId="77777777" w:rsidR="007C487B" w:rsidRDefault="007C487B" w:rsidP="007C487B">
            <w:pPr>
              <w:keepLines/>
              <w:rPr>
                <w:rFonts w:ascii="Times New Roman" w:hAnsi="Times New Roman" w:cs="Times New Roman"/>
                <w:sz w:val="22"/>
                <w:szCs w:val="22"/>
                <w:lang w:val="en-US"/>
              </w:rPr>
            </w:pPr>
            <w:r w:rsidRPr="00212559">
              <w:rPr>
                <w:rFonts w:ascii="Times New Roman" w:hAnsi="Times New Roman" w:cs="Times New Roman"/>
                <w:sz w:val="22"/>
                <w:szCs w:val="22"/>
              </w:rPr>
              <w:t>2c. Create productive learning environments and use strategies to develop productive learning environments in a variety of school contexts</w:t>
            </w:r>
            <w:r w:rsidRPr="00665C9B">
              <w:rPr>
                <w:rFonts w:ascii="Times New Roman" w:hAnsi="Times New Roman" w:cs="Times New Roman"/>
                <w:sz w:val="22"/>
                <w:szCs w:val="22"/>
                <w:lang w:val="en-US"/>
              </w:rPr>
              <w:t xml:space="preserve"> </w:t>
            </w:r>
          </w:p>
          <w:p w14:paraId="71BB33C8" w14:textId="77777777" w:rsidR="00060C87" w:rsidRDefault="00060C87" w:rsidP="00060C87">
            <w:pPr>
              <w:keepLines/>
              <w:rPr>
                <w:rFonts w:ascii="Times New Roman" w:hAnsi="Times New Roman" w:cs="Times New Roman"/>
                <w:b/>
                <w:bCs/>
                <w:sz w:val="22"/>
                <w:szCs w:val="22"/>
                <w:lang w:val="en-US"/>
              </w:rPr>
            </w:pPr>
          </w:p>
          <w:p w14:paraId="661FCC68" w14:textId="0D041C37" w:rsidR="00060C87" w:rsidRPr="008A6DDA" w:rsidRDefault="00060C87" w:rsidP="00060C87">
            <w:pPr>
              <w:keepLines/>
              <w:rPr>
                <w:rFonts w:ascii="Times New Roman" w:hAnsi="Times New Roman" w:cs="Times New Roman"/>
                <w:b/>
                <w:bCs/>
                <w:sz w:val="22"/>
                <w:szCs w:val="22"/>
                <w:lang w:val="en-US"/>
              </w:rPr>
            </w:pPr>
            <w:r w:rsidRPr="008A6DDA">
              <w:rPr>
                <w:rFonts w:ascii="Times New Roman" w:hAnsi="Times New Roman" w:cs="Times New Roman"/>
                <w:b/>
                <w:bCs/>
                <w:sz w:val="22"/>
                <w:szCs w:val="22"/>
                <w:lang w:val="en-US"/>
              </w:rPr>
              <w:t>ED309 Fall 2024 Lesson Plan (N=2)</w:t>
            </w:r>
          </w:p>
          <w:p w14:paraId="6CF1A2EC" w14:textId="77777777" w:rsidR="00060C87" w:rsidRPr="00665C9B" w:rsidRDefault="00060C87" w:rsidP="00060C87">
            <w:pPr>
              <w:keepLines/>
              <w:rPr>
                <w:rFonts w:ascii="Times New Roman" w:hAnsi="Times New Roman" w:cs="Times New Roman"/>
                <w:sz w:val="22"/>
                <w:szCs w:val="22"/>
                <w:lang w:val="en-US"/>
              </w:rPr>
            </w:pPr>
            <w:r w:rsidRPr="008A6DDA">
              <w:rPr>
                <w:rFonts w:ascii="Times New Roman" w:hAnsi="Times New Roman" w:cs="Times New Roman"/>
                <w:sz w:val="22"/>
                <w:szCs w:val="22"/>
                <w:lang w:val="en-US"/>
              </w:rPr>
              <w:t>The candidates completed four different lesson plans as assessments for the course. All scores were recorded and then averaged by each criterion for the cohort (N=2).</w:t>
            </w:r>
          </w:p>
          <w:p w14:paraId="26E9FC9A" w14:textId="77777777" w:rsidR="007C487B" w:rsidRDefault="007C487B" w:rsidP="007C487B">
            <w:pPr>
              <w:keepLines/>
              <w:rPr>
                <w:rFonts w:ascii="Times New Roman" w:hAnsi="Times New Roman" w:cs="Times New Roman"/>
                <w:sz w:val="22"/>
                <w:szCs w:val="22"/>
                <w:lang w:val="en-US"/>
              </w:rPr>
            </w:pPr>
          </w:p>
          <w:p w14:paraId="5F80D042" w14:textId="1D897847" w:rsidR="00567571" w:rsidRPr="00665C9B" w:rsidRDefault="00567571" w:rsidP="007C487B">
            <w:pPr>
              <w:keepLines/>
              <w:rPr>
                <w:rFonts w:ascii="Times New Roman" w:hAnsi="Times New Roman" w:cs="Times New Roman"/>
                <w:sz w:val="22"/>
                <w:szCs w:val="22"/>
                <w:lang w:val="en-US"/>
              </w:rPr>
            </w:pPr>
            <w:r>
              <w:rPr>
                <w:rFonts w:ascii="Times New Roman" w:hAnsi="Times New Roman" w:cs="Times New Roman"/>
                <w:sz w:val="22"/>
                <w:szCs w:val="22"/>
                <w:lang w:val="en-US"/>
              </w:rPr>
              <w:t xml:space="preserve">In reviewing the Lesson Plan means, the data </w:t>
            </w:r>
            <w:proofErr w:type="gramStart"/>
            <w:r>
              <w:rPr>
                <w:rFonts w:ascii="Times New Roman" w:hAnsi="Times New Roman" w:cs="Times New Roman"/>
                <w:sz w:val="22"/>
                <w:szCs w:val="22"/>
                <w:lang w:val="en-US"/>
              </w:rPr>
              <w:t>indicate</w:t>
            </w:r>
            <w:proofErr w:type="gramEnd"/>
            <w:r>
              <w:rPr>
                <w:rFonts w:ascii="Times New Roman" w:hAnsi="Times New Roman" w:cs="Times New Roman"/>
                <w:sz w:val="22"/>
                <w:szCs w:val="22"/>
                <w:lang w:val="en-US"/>
              </w:rPr>
              <w:t xml:space="preserve"> the following:</w:t>
            </w:r>
          </w:p>
          <w:p w14:paraId="16624674" w14:textId="77777777" w:rsidR="007C487B" w:rsidRPr="00665C9B" w:rsidRDefault="007C487B" w:rsidP="007C487B">
            <w:pPr>
              <w:pStyle w:val="ListParagraph"/>
              <w:keepLines/>
              <w:numPr>
                <w:ilvl w:val="0"/>
                <w:numId w:val="4"/>
              </w:numPr>
              <w:rPr>
                <w:rFonts w:ascii="Times New Roman" w:hAnsi="Times New Roman" w:cs="Times New Roman"/>
                <w:sz w:val="22"/>
                <w:szCs w:val="22"/>
                <w:lang w:val="en-US"/>
              </w:rPr>
            </w:pPr>
            <w:r w:rsidRPr="00665C9B">
              <w:rPr>
                <w:rFonts w:ascii="Times New Roman" w:hAnsi="Times New Roman" w:cs="Times New Roman"/>
                <w:sz w:val="22"/>
                <w:szCs w:val="22"/>
                <w:lang w:val="en-US"/>
              </w:rPr>
              <w:lastRenderedPageBreak/>
              <w:t>Instructional Strategies:</w:t>
            </w:r>
          </w:p>
          <w:p w14:paraId="53359E84" w14:textId="363076A7" w:rsidR="007C487B" w:rsidRPr="00665C9B" w:rsidRDefault="007C487B" w:rsidP="007C487B">
            <w:pPr>
              <w:pStyle w:val="ListParagraph"/>
              <w:keepLines/>
              <w:numPr>
                <w:ilvl w:val="1"/>
                <w:numId w:val="4"/>
              </w:numPr>
              <w:rPr>
                <w:rFonts w:ascii="Times New Roman" w:hAnsi="Times New Roman" w:cs="Times New Roman"/>
                <w:sz w:val="22"/>
                <w:szCs w:val="22"/>
                <w:lang w:val="en-US"/>
              </w:rPr>
            </w:pPr>
            <w:r w:rsidRPr="00665C9B">
              <w:rPr>
                <w:rFonts w:ascii="Times New Roman" w:hAnsi="Times New Roman" w:cs="Times New Roman"/>
                <w:sz w:val="22"/>
                <w:szCs w:val="22"/>
                <w:lang w:val="en-US"/>
              </w:rPr>
              <w:t>Opening</w:t>
            </w:r>
            <w:r w:rsidR="00567571">
              <w:rPr>
                <w:rFonts w:ascii="Times New Roman" w:hAnsi="Times New Roman" w:cs="Times New Roman"/>
                <w:sz w:val="22"/>
                <w:szCs w:val="22"/>
                <w:lang w:val="en-US"/>
              </w:rPr>
              <w:t xml:space="preserve"> – 3.4</w:t>
            </w:r>
          </w:p>
          <w:p w14:paraId="4B0F07A4" w14:textId="6AD00A84" w:rsidR="007C487B" w:rsidRPr="00665C9B" w:rsidRDefault="007C487B" w:rsidP="007C487B">
            <w:pPr>
              <w:pStyle w:val="ListParagraph"/>
              <w:keepLines/>
              <w:numPr>
                <w:ilvl w:val="1"/>
                <w:numId w:val="4"/>
              </w:numPr>
              <w:rPr>
                <w:rFonts w:ascii="Times New Roman" w:hAnsi="Times New Roman" w:cs="Times New Roman"/>
                <w:sz w:val="22"/>
                <w:szCs w:val="22"/>
                <w:lang w:val="en-US"/>
              </w:rPr>
            </w:pPr>
            <w:r w:rsidRPr="00665C9B">
              <w:rPr>
                <w:rFonts w:ascii="Times New Roman" w:hAnsi="Times New Roman" w:cs="Times New Roman"/>
                <w:sz w:val="22"/>
                <w:szCs w:val="22"/>
                <w:lang w:val="en-US"/>
              </w:rPr>
              <w:t>Presentation</w:t>
            </w:r>
            <w:r w:rsidR="00567571">
              <w:rPr>
                <w:rFonts w:ascii="Times New Roman" w:hAnsi="Times New Roman" w:cs="Times New Roman"/>
                <w:sz w:val="22"/>
                <w:szCs w:val="22"/>
                <w:lang w:val="en-US"/>
              </w:rPr>
              <w:t xml:space="preserve"> – 3.7</w:t>
            </w:r>
          </w:p>
          <w:p w14:paraId="18CF7E08" w14:textId="7990DAE8" w:rsidR="00567571" w:rsidRDefault="00567571" w:rsidP="007C487B">
            <w:pPr>
              <w:pStyle w:val="ListParagraph"/>
              <w:keepLines/>
              <w:numPr>
                <w:ilvl w:val="1"/>
                <w:numId w:val="4"/>
              </w:numPr>
              <w:rPr>
                <w:rFonts w:ascii="Times New Roman" w:hAnsi="Times New Roman" w:cs="Times New Roman"/>
                <w:sz w:val="22"/>
                <w:szCs w:val="22"/>
                <w:lang w:val="en-US"/>
              </w:rPr>
            </w:pPr>
            <w:r>
              <w:rPr>
                <w:rFonts w:ascii="Times New Roman" w:hAnsi="Times New Roman" w:cs="Times New Roman"/>
                <w:sz w:val="22"/>
                <w:szCs w:val="22"/>
                <w:lang w:val="en-US"/>
              </w:rPr>
              <w:t>Guide Practice - 3.2</w:t>
            </w:r>
          </w:p>
          <w:p w14:paraId="1AA508AE" w14:textId="6D5CF401" w:rsidR="007C487B" w:rsidRDefault="007C487B" w:rsidP="007C487B">
            <w:pPr>
              <w:pStyle w:val="ListParagraph"/>
              <w:keepLines/>
              <w:numPr>
                <w:ilvl w:val="1"/>
                <w:numId w:val="4"/>
              </w:numPr>
              <w:rPr>
                <w:rFonts w:ascii="Times New Roman" w:hAnsi="Times New Roman" w:cs="Times New Roman"/>
                <w:sz w:val="22"/>
                <w:szCs w:val="22"/>
                <w:lang w:val="en-US"/>
              </w:rPr>
            </w:pPr>
            <w:r w:rsidRPr="00665C9B">
              <w:rPr>
                <w:rFonts w:ascii="Times New Roman" w:hAnsi="Times New Roman" w:cs="Times New Roman"/>
                <w:sz w:val="22"/>
                <w:szCs w:val="22"/>
                <w:lang w:val="en-US"/>
              </w:rPr>
              <w:t>Closure</w:t>
            </w:r>
            <w:r w:rsidR="00567571">
              <w:rPr>
                <w:rFonts w:ascii="Times New Roman" w:hAnsi="Times New Roman" w:cs="Times New Roman"/>
                <w:sz w:val="22"/>
                <w:szCs w:val="22"/>
                <w:lang w:val="en-US"/>
              </w:rPr>
              <w:t xml:space="preserve"> – 3.5</w:t>
            </w:r>
          </w:p>
          <w:p w14:paraId="484AB67B" w14:textId="52F49E9F" w:rsidR="007C487B" w:rsidRDefault="00567571" w:rsidP="007C487B">
            <w:pPr>
              <w:pStyle w:val="ListParagraph"/>
              <w:keepLines/>
              <w:numPr>
                <w:ilvl w:val="0"/>
                <w:numId w:val="4"/>
              </w:numPr>
              <w:rPr>
                <w:rFonts w:ascii="Times New Roman" w:hAnsi="Times New Roman" w:cs="Times New Roman"/>
                <w:sz w:val="22"/>
                <w:szCs w:val="22"/>
                <w:lang w:val="en-US"/>
              </w:rPr>
            </w:pPr>
            <w:r>
              <w:rPr>
                <w:rFonts w:ascii="Times New Roman" w:hAnsi="Times New Roman" w:cs="Times New Roman"/>
                <w:sz w:val="22"/>
                <w:szCs w:val="22"/>
                <w:lang w:val="en-US"/>
              </w:rPr>
              <w:t>Differentiation:</w:t>
            </w:r>
          </w:p>
          <w:p w14:paraId="075EDB29" w14:textId="5CD7253D" w:rsidR="00567571" w:rsidRDefault="00567571" w:rsidP="00567571">
            <w:pPr>
              <w:pStyle w:val="ListParagraph"/>
              <w:keepLines/>
              <w:numPr>
                <w:ilvl w:val="1"/>
                <w:numId w:val="4"/>
              </w:numPr>
              <w:rPr>
                <w:rFonts w:ascii="Times New Roman" w:hAnsi="Times New Roman" w:cs="Times New Roman"/>
                <w:sz w:val="22"/>
                <w:szCs w:val="22"/>
                <w:lang w:val="en-US"/>
              </w:rPr>
            </w:pPr>
            <w:r>
              <w:rPr>
                <w:rFonts w:ascii="Times New Roman" w:hAnsi="Times New Roman" w:cs="Times New Roman"/>
                <w:sz w:val="22"/>
                <w:szCs w:val="22"/>
                <w:lang w:val="en-US"/>
              </w:rPr>
              <w:t>Content - 3.0</w:t>
            </w:r>
          </w:p>
          <w:p w14:paraId="5212ACE5" w14:textId="0672EC40" w:rsidR="00567571" w:rsidRDefault="00567571" w:rsidP="00567571">
            <w:pPr>
              <w:pStyle w:val="ListParagraph"/>
              <w:keepLines/>
              <w:numPr>
                <w:ilvl w:val="1"/>
                <w:numId w:val="4"/>
              </w:numPr>
              <w:rPr>
                <w:rFonts w:ascii="Times New Roman" w:hAnsi="Times New Roman" w:cs="Times New Roman"/>
                <w:sz w:val="22"/>
                <w:szCs w:val="22"/>
                <w:lang w:val="en-US"/>
              </w:rPr>
            </w:pPr>
            <w:r>
              <w:rPr>
                <w:rFonts w:ascii="Times New Roman" w:hAnsi="Times New Roman" w:cs="Times New Roman"/>
                <w:sz w:val="22"/>
                <w:szCs w:val="22"/>
                <w:lang w:val="en-US"/>
              </w:rPr>
              <w:t>Process – 3.0</w:t>
            </w:r>
          </w:p>
          <w:p w14:paraId="4094BE23" w14:textId="0712DF08" w:rsidR="00567571" w:rsidRDefault="00567571" w:rsidP="00567571">
            <w:pPr>
              <w:pStyle w:val="ListParagraph"/>
              <w:keepLines/>
              <w:numPr>
                <w:ilvl w:val="1"/>
                <w:numId w:val="4"/>
              </w:numPr>
              <w:rPr>
                <w:rFonts w:ascii="Times New Roman" w:hAnsi="Times New Roman" w:cs="Times New Roman"/>
                <w:sz w:val="22"/>
                <w:szCs w:val="22"/>
                <w:lang w:val="en-US"/>
              </w:rPr>
            </w:pPr>
            <w:r>
              <w:rPr>
                <w:rFonts w:ascii="Times New Roman" w:hAnsi="Times New Roman" w:cs="Times New Roman"/>
                <w:sz w:val="22"/>
                <w:szCs w:val="22"/>
                <w:lang w:val="en-US"/>
              </w:rPr>
              <w:t>Product – 3.0</w:t>
            </w:r>
          </w:p>
          <w:p w14:paraId="75475A28" w14:textId="77777777" w:rsidR="007C487B" w:rsidRDefault="007C487B" w:rsidP="007C487B">
            <w:pPr>
              <w:keepLines/>
              <w:rPr>
                <w:rFonts w:ascii="Times New Roman" w:hAnsi="Times New Roman" w:cs="Times New Roman"/>
                <w:lang w:val="en-US"/>
              </w:rPr>
            </w:pPr>
          </w:p>
          <w:p w14:paraId="4A3705E7" w14:textId="09037AB6" w:rsidR="00567571" w:rsidRPr="008B2B57" w:rsidRDefault="00567571" w:rsidP="008B2B57">
            <w:pPr>
              <w:rPr>
                <w:rFonts w:ascii="Times New Roman" w:hAnsi="Times New Roman" w:cs="Times New Roman"/>
                <w:sz w:val="22"/>
                <w:szCs w:val="22"/>
                <w:lang w:val="en-US"/>
              </w:rPr>
            </w:pPr>
            <w:r w:rsidRPr="00567571">
              <w:rPr>
                <w:rFonts w:ascii="Times New Roman" w:hAnsi="Times New Roman" w:cs="Times New Roman"/>
                <w:sz w:val="22"/>
                <w:szCs w:val="22"/>
                <w:lang w:val="en-US"/>
              </w:rPr>
              <w:t>While these are positive results</w:t>
            </w:r>
            <w:r>
              <w:rPr>
                <w:rFonts w:ascii="Times New Roman" w:hAnsi="Times New Roman" w:cs="Times New Roman"/>
                <w:sz w:val="22"/>
                <w:szCs w:val="22"/>
                <w:lang w:val="en-US"/>
              </w:rPr>
              <w:t xml:space="preserve">, it is difficult to provide an efficient analysis due to the low N.  It appears that the EPP programs are effectively providing instruction that will meet </w:t>
            </w:r>
            <w:r w:rsidR="008B2B57">
              <w:rPr>
                <w:rFonts w:ascii="Times New Roman" w:hAnsi="Times New Roman" w:cs="Times New Roman"/>
                <w:sz w:val="22"/>
                <w:szCs w:val="22"/>
                <w:lang w:val="en-US"/>
              </w:rPr>
              <w:t>A</w:t>
            </w:r>
            <w:r>
              <w:rPr>
                <w:rFonts w:ascii="Times New Roman" w:hAnsi="Times New Roman" w:cs="Times New Roman"/>
                <w:sz w:val="22"/>
                <w:szCs w:val="22"/>
                <w:lang w:val="en-US"/>
              </w:rPr>
              <w:t xml:space="preserve">AQEP standards 2b and 2c, but </w:t>
            </w:r>
            <w:r w:rsidR="008B2B57">
              <w:rPr>
                <w:rFonts w:ascii="Times New Roman" w:hAnsi="Times New Roman" w:cs="Times New Roman"/>
                <w:sz w:val="22"/>
                <w:szCs w:val="22"/>
                <w:lang w:val="en-US"/>
              </w:rPr>
              <w:t>cannot be definitive, nor can the EPP make improvements based upon these data.</w:t>
            </w:r>
          </w:p>
        </w:tc>
      </w:tr>
      <w:tr w:rsidR="007C487B" w14:paraId="4A3705EC" w14:textId="77777777">
        <w:trPr>
          <w:trHeight w:val="61"/>
        </w:trPr>
        <w:tc>
          <w:tcPr>
            <w:tcW w:w="4275" w:type="dxa"/>
            <w:shd w:val="clear" w:color="auto" w:fill="D0E0E3"/>
          </w:tcPr>
          <w:p w14:paraId="2FB8C554" w14:textId="77777777" w:rsidR="007C487B" w:rsidRDefault="007C487B" w:rsidP="007C487B">
            <w:pPr>
              <w:pStyle w:val="NormalWeb"/>
              <w:spacing w:before="0" w:beforeAutospacing="0" w:after="0" w:afterAutospacing="0"/>
              <w:ind w:left="-30"/>
              <w:rPr>
                <w:b/>
                <w:bCs/>
                <w:sz w:val="22"/>
                <w:szCs w:val="22"/>
              </w:rPr>
            </w:pPr>
            <w:r w:rsidRPr="005C41EE">
              <w:rPr>
                <w:b/>
                <w:bCs/>
                <w:sz w:val="22"/>
                <w:szCs w:val="22"/>
              </w:rPr>
              <w:lastRenderedPageBreak/>
              <w:t>Observation &amp; Conference Report (OCR)</w:t>
            </w:r>
          </w:p>
          <w:p w14:paraId="5E76EE9F" w14:textId="77777777" w:rsidR="007C487B" w:rsidRDefault="007C487B" w:rsidP="007C487B">
            <w:pPr>
              <w:pStyle w:val="NormalWeb"/>
              <w:spacing w:before="0" w:beforeAutospacing="0" w:after="0" w:afterAutospacing="0"/>
              <w:ind w:left="-30"/>
              <w:rPr>
                <w:b/>
                <w:bCs/>
                <w:sz w:val="22"/>
                <w:szCs w:val="22"/>
              </w:rPr>
            </w:pPr>
          </w:p>
          <w:p w14:paraId="13AD3211" w14:textId="77777777" w:rsidR="007C487B" w:rsidRDefault="007C487B" w:rsidP="007C487B">
            <w:pPr>
              <w:pStyle w:val="NormalWeb"/>
              <w:spacing w:before="0" w:beforeAutospacing="0" w:after="0" w:afterAutospacing="0"/>
              <w:rPr>
                <w:b/>
                <w:bCs/>
                <w:sz w:val="22"/>
                <w:szCs w:val="22"/>
              </w:rPr>
            </w:pPr>
          </w:p>
          <w:p w14:paraId="766663A7" w14:textId="77777777" w:rsidR="007C487B" w:rsidRPr="001B6AEF" w:rsidRDefault="007C487B" w:rsidP="007C487B">
            <w:pPr>
              <w:pStyle w:val="NormalWeb"/>
              <w:spacing w:before="0" w:beforeAutospacing="0" w:after="0" w:afterAutospacing="0"/>
              <w:rPr>
                <w:b/>
                <w:bCs/>
              </w:rPr>
            </w:pPr>
            <w:r>
              <w:rPr>
                <w:b/>
                <w:bCs/>
                <w:sz w:val="22"/>
                <w:szCs w:val="22"/>
              </w:rPr>
              <w:t>AAQEP Standards:</w:t>
            </w:r>
          </w:p>
          <w:p w14:paraId="510A07AF" w14:textId="77777777" w:rsidR="007C487B" w:rsidRDefault="007C487B" w:rsidP="007C487B">
            <w:pPr>
              <w:pStyle w:val="NormalWeb"/>
              <w:spacing w:before="0" w:beforeAutospacing="0" w:after="0" w:afterAutospacing="0"/>
              <w:ind w:left="-30"/>
              <w:rPr>
                <w:b/>
                <w:bCs/>
                <w:sz w:val="22"/>
                <w:szCs w:val="22"/>
              </w:rPr>
            </w:pPr>
            <w:r>
              <w:rPr>
                <w:rFonts w:eastAsia="Arial"/>
                <w:b/>
                <w:bCs/>
                <w:sz w:val="22"/>
                <w:szCs w:val="22"/>
              </w:rPr>
              <w:t>2a, 2b, 2c, 2d, 2e</w:t>
            </w:r>
          </w:p>
          <w:p w14:paraId="4A3705E9" w14:textId="77777777" w:rsidR="007C487B" w:rsidRDefault="007C487B" w:rsidP="007C487B">
            <w:pPr>
              <w:rPr>
                <w:rFonts w:ascii="Arial" w:eastAsia="Arial" w:hAnsi="Arial" w:cs="Arial"/>
                <w:sz w:val="22"/>
                <w:szCs w:val="22"/>
              </w:rPr>
            </w:pPr>
          </w:p>
        </w:tc>
        <w:tc>
          <w:tcPr>
            <w:tcW w:w="4290" w:type="dxa"/>
            <w:shd w:val="clear" w:color="auto" w:fill="D0E0E3"/>
          </w:tcPr>
          <w:p w14:paraId="08D5B4E5" w14:textId="77777777" w:rsidR="007C487B" w:rsidRPr="00665C9B" w:rsidRDefault="007C487B" w:rsidP="007C487B">
            <w:pPr>
              <w:pStyle w:val="NormalWeb"/>
              <w:spacing w:before="0" w:beforeAutospacing="0" w:after="0" w:afterAutospacing="0"/>
              <w:rPr>
                <w:sz w:val="22"/>
                <w:szCs w:val="22"/>
              </w:rPr>
            </w:pPr>
            <w:r w:rsidRPr="00665C9B">
              <w:rPr>
                <w:sz w:val="22"/>
                <w:szCs w:val="22"/>
              </w:rPr>
              <w:t xml:space="preserve">The purpose of the Observation and Conference Report (OCR) is to provide formative feedback to the </w:t>
            </w:r>
            <w:proofErr w:type="gramStart"/>
            <w:r w:rsidRPr="00665C9B">
              <w:rPr>
                <w:sz w:val="22"/>
                <w:szCs w:val="22"/>
              </w:rPr>
              <w:t>teacher candidate</w:t>
            </w:r>
            <w:proofErr w:type="gramEnd"/>
            <w:r w:rsidRPr="00665C9B">
              <w:rPr>
                <w:sz w:val="22"/>
                <w:szCs w:val="22"/>
              </w:rPr>
              <w:t xml:space="preserve"> following the observation of a scheduled lesson. Aligned with the AAQEP Standards, InTASC Standards, and NJPTS, the instrument evaluates the teacher candidate’s competencies according to the standards. A post-observation conference allows the clinical supervisor to highlight the competencies, areas of </w:t>
            </w:r>
            <w:proofErr w:type="gramStart"/>
            <w:r w:rsidRPr="00665C9B">
              <w:rPr>
                <w:sz w:val="22"/>
                <w:szCs w:val="22"/>
              </w:rPr>
              <w:t>strengths</w:t>
            </w:r>
            <w:proofErr w:type="gramEnd"/>
            <w:r w:rsidRPr="00665C9B">
              <w:rPr>
                <w:sz w:val="22"/>
                <w:szCs w:val="22"/>
              </w:rPr>
              <w:t xml:space="preserve">, and areas of and for growth. The instrument provides consistent </w:t>
            </w:r>
            <w:proofErr w:type="gramStart"/>
            <w:r w:rsidRPr="00665C9B">
              <w:rPr>
                <w:sz w:val="22"/>
                <w:szCs w:val="22"/>
              </w:rPr>
              <w:t>input</w:t>
            </w:r>
            <w:proofErr w:type="gramEnd"/>
            <w:r w:rsidRPr="00665C9B">
              <w:rPr>
                <w:sz w:val="22"/>
                <w:szCs w:val="22"/>
              </w:rPr>
              <w:t xml:space="preserve"> and repeated measures </w:t>
            </w:r>
            <w:proofErr w:type="gramStart"/>
            <w:r w:rsidRPr="00665C9B">
              <w:rPr>
                <w:sz w:val="22"/>
                <w:szCs w:val="22"/>
              </w:rPr>
              <w:t>help</w:t>
            </w:r>
            <w:proofErr w:type="gramEnd"/>
            <w:r w:rsidRPr="00665C9B">
              <w:rPr>
                <w:sz w:val="22"/>
                <w:szCs w:val="22"/>
              </w:rPr>
              <w:t xml:space="preserve"> demonstrate growth in competencies across the two semesters of clinical practice. </w:t>
            </w:r>
          </w:p>
          <w:p w14:paraId="09897363" w14:textId="77777777" w:rsidR="007C487B" w:rsidRPr="00665C9B" w:rsidRDefault="007C487B" w:rsidP="007C487B">
            <w:pPr>
              <w:rPr>
                <w:rFonts w:ascii="Times New Roman" w:hAnsi="Times New Roman" w:cs="Times New Roman"/>
                <w:sz w:val="22"/>
                <w:szCs w:val="22"/>
              </w:rPr>
            </w:pPr>
          </w:p>
          <w:p w14:paraId="4A3705EA" w14:textId="791C474C" w:rsidR="007C487B" w:rsidRDefault="007C487B" w:rsidP="007C487B">
            <w:pPr>
              <w:rPr>
                <w:rFonts w:ascii="Arial" w:eastAsia="Arial" w:hAnsi="Arial" w:cs="Arial"/>
                <w:sz w:val="22"/>
                <w:szCs w:val="22"/>
              </w:rPr>
            </w:pPr>
            <w:r w:rsidRPr="00665C9B">
              <w:rPr>
                <w:rFonts w:ascii="Times New Roman" w:hAnsi="Times New Roman" w:cs="Times New Roman"/>
                <w:sz w:val="22"/>
                <w:szCs w:val="22"/>
              </w:rPr>
              <w:t xml:space="preserve">The EPP gathers each candidate’s scores for the Observation and Conference Reports </w:t>
            </w:r>
            <w:r w:rsidRPr="00665C9B">
              <w:rPr>
                <w:rFonts w:ascii="Times New Roman" w:hAnsi="Times New Roman" w:cs="Times New Roman"/>
                <w:sz w:val="22"/>
                <w:szCs w:val="22"/>
              </w:rPr>
              <w:lastRenderedPageBreak/>
              <w:t>(OCR) and the Clinical Competency Inventories (CCI) from Clinical Practice I and II.  The EPP expects teacher candidates to achieve an average total score for both measures of 3 (out of 4) by the conclusion of Clinical Practice II.</w:t>
            </w:r>
          </w:p>
        </w:tc>
        <w:tc>
          <w:tcPr>
            <w:tcW w:w="4290" w:type="dxa"/>
            <w:shd w:val="clear" w:color="auto" w:fill="D0E0E3"/>
          </w:tcPr>
          <w:p w14:paraId="4CE82080" w14:textId="6382A5AF" w:rsidR="007C487B" w:rsidRPr="00665C9B" w:rsidRDefault="007C487B" w:rsidP="007C487B">
            <w:pPr>
              <w:keepLines/>
              <w:rPr>
                <w:rFonts w:ascii="Times New Roman" w:hAnsi="Times New Roman" w:cs="Times New Roman"/>
                <w:sz w:val="22"/>
                <w:szCs w:val="22"/>
                <w:lang w:val="en-US"/>
              </w:rPr>
            </w:pPr>
            <w:r w:rsidRPr="00665C9B">
              <w:rPr>
                <w:rFonts w:ascii="Times New Roman" w:hAnsi="Times New Roman" w:cs="Times New Roman"/>
                <w:sz w:val="22"/>
                <w:szCs w:val="22"/>
                <w:lang w:val="en-US"/>
              </w:rPr>
              <w:lastRenderedPageBreak/>
              <w:t>In Spring 202</w:t>
            </w:r>
            <w:r w:rsidR="008B2B57">
              <w:rPr>
                <w:rFonts w:ascii="Times New Roman" w:hAnsi="Times New Roman" w:cs="Times New Roman"/>
                <w:sz w:val="22"/>
                <w:szCs w:val="22"/>
                <w:lang w:val="en-US"/>
              </w:rPr>
              <w:t>5</w:t>
            </w:r>
            <w:r w:rsidRPr="00665C9B">
              <w:rPr>
                <w:rFonts w:ascii="Times New Roman" w:hAnsi="Times New Roman" w:cs="Times New Roman"/>
                <w:sz w:val="22"/>
                <w:szCs w:val="22"/>
                <w:lang w:val="en-US"/>
              </w:rPr>
              <w:t>, the EPP gathered the completers” OCR scores for each of the OCR evaluations through Clinical Practice I (Fall 202</w:t>
            </w:r>
            <w:r w:rsidR="003A28E6">
              <w:rPr>
                <w:rFonts w:ascii="Times New Roman" w:hAnsi="Times New Roman" w:cs="Times New Roman"/>
                <w:sz w:val="22"/>
                <w:szCs w:val="22"/>
                <w:lang w:val="en-US"/>
              </w:rPr>
              <w:t>4</w:t>
            </w:r>
            <w:r w:rsidRPr="00665C9B">
              <w:rPr>
                <w:rFonts w:ascii="Times New Roman" w:hAnsi="Times New Roman" w:cs="Times New Roman"/>
                <w:sz w:val="22"/>
                <w:szCs w:val="22"/>
                <w:lang w:val="en-US"/>
              </w:rPr>
              <w:t>) and Clinical Practice II (Spring 202</w:t>
            </w:r>
            <w:r w:rsidR="003A28E6">
              <w:rPr>
                <w:rFonts w:ascii="Times New Roman" w:hAnsi="Times New Roman" w:cs="Times New Roman"/>
                <w:sz w:val="22"/>
                <w:szCs w:val="22"/>
                <w:lang w:val="en-US"/>
              </w:rPr>
              <w:t>5</w:t>
            </w:r>
            <w:r w:rsidRPr="00665C9B">
              <w:rPr>
                <w:rFonts w:ascii="Times New Roman" w:hAnsi="Times New Roman" w:cs="Times New Roman"/>
                <w:sz w:val="22"/>
                <w:szCs w:val="22"/>
                <w:lang w:val="en-US"/>
              </w:rPr>
              <w:t>).   The data was aggregated across the cohort (N=8).</w:t>
            </w:r>
          </w:p>
          <w:p w14:paraId="5957DD12" w14:textId="77777777" w:rsidR="007C487B" w:rsidRPr="00665C9B" w:rsidRDefault="007C487B" w:rsidP="007C487B">
            <w:pPr>
              <w:keepLines/>
              <w:rPr>
                <w:rFonts w:ascii="Times New Roman" w:hAnsi="Times New Roman" w:cs="Times New Roman"/>
                <w:sz w:val="22"/>
                <w:szCs w:val="22"/>
                <w:lang w:val="en-US"/>
              </w:rPr>
            </w:pPr>
          </w:p>
          <w:p w14:paraId="118B2509" w14:textId="3F8C3205" w:rsidR="00927D8C" w:rsidRDefault="007C487B" w:rsidP="007C487B">
            <w:pPr>
              <w:keepLines/>
              <w:rPr>
                <w:rFonts w:ascii="Times New Roman" w:hAnsi="Times New Roman" w:cs="Times New Roman"/>
                <w:sz w:val="22"/>
                <w:szCs w:val="22"/>
                <w:lang w:val="en-US"/>
              </w:rPr>
            </w:pPr>
            <w:r w:rsidRPr="00927D8C">
              <w:rPr>
                <w:rFonts w:ascii="Times New Roman" w:hAnsi="Times New Roman" w:cs="Times New Roman"/>
                <w:sz w:val="22"/>
                <w:szCs w:val="22"/>
                <w:lang w:val="en-US"/>
              </w:rPr>
              <w:t xml:space="preserve">The cohort’s scores were averaged across all the evaluations.  </w:t>
            </w:r>
            <w:r w:rsidR="00517798">
              <w:rPr>
                <w:rFonts w:ascii="Times New Roman" w:hAnsi="Times New Roman" w:cs="Times New Roman"/>
                <w:sz w:val="22"/>
                <w:szCs w:val="22"/>
                <w:lang w:val="en-US"/>
              </w:rPr>
              <w:t>The following table indicates the mean scores of the candidates (N=8) by criteria.</w:t>
            </w:r>
          </w:p>
          <w:p w14:paraId="29B27FB8" w14:textId="77777777" w:rsidR="00517798" w:rsidRDefault="00517798" w:rsidP="007C487B">
            <w:pPr>
              <w:keepLines/>
              <w:rPr>
                <w:rFonts w:ascii="Times New Roman" w:hAnsi="Times New Roman" w:cs="Times New Roman"/>
                <w:sz w:val="22"/>
                <w:szCs w:val="22"/>
                <w:lang w:val="en-US"/>
              </w:rPr>
            </w:pPr>
          </w:p>
          <w:p w14:paraId="74C002E7" w14:textId="77777777" w:rsidR="00A63BDC" w:rsidRPr="00A63BDC" w:rsidRDefault="00517798" w:rsidP="00A63BDC">
            <w:pPr>
              <w:rPr>
                <w:rFonts w:ascii="Times New Roman" w:eastAsia="Times New Roman" w:hAnsi="Times New Roman" w:cs="Times New Roman"/>
                <w:b/>
                <w:bCs/>
                <w:i/>
                <w:iCs/>
                <w:lang w:val="en-US"/>
              </w:rPr>
            </w:pPr>
            <w:r>
              <w:rPr>
                <w:rFonts w:ascii="Times New Roman" w:hAnsi="Times New Roman" w:cs="Times New Roman"/>
                <w:sz w:val="22"/>
                <w:szCs w:val="22"/>
                <w:lang w:val="en-US"/>
              </w:rPr>
              <w:t xml:space="preserve">The mean scores indicate the candidates meet AAQEP Standard 2 </w:t>
            </w:r>
            <w:r w:rsidR="00A63BDC" w:rsidRPr="00A63BDC">
              <w:rPr>
                <w:rFonts w:ascii="Times New Roman" w:eastAsia="Times New Roman" w:hAnsi="Times New Roman" w:cs="Times New Roman"/>
                <w:b/>
                <w:bCs/>
                <w:i/>
                <w:iCs/>
                <w:sz w:val="22"/>
                <w:szCs w:val="22"/>
                <w:lang w:val="en-US"/>
              </w:rPr>
              <w:t>“</w:t>
            </w:r>
            <w:r w:rsidR="00A63BDC" w:rsidRPr="00A63BDC">
              <w:rPr>
                <w:rFonts w:ascii="Times New Roman" w:eastAsia="Times New Roman" w:hAnsi="Times New Roman" w:cs="Times New Roman"/>
                <w:b/>
                <w:bCs/>
                <w:i/>
                <w:iCs/>
                <w:lang w:val="en-US"/>
              </w:rPr>
              <w:t>Program completers grow as professionals and adapt their practices to support student learning and</w:t>
            </w:r>
          </w:p>
          <w:p w14:paraId="053C4877" w14:textId="77777777" w:rsidR="00A63BDC" w:rsidRPr="00A63BDC" w:rsidRDefault="00A63BDC" w:rsidP="00A63BDC">
            <w:pPr>
              <w:rPr>
                <w:rFonts w:ascii="Times New Roman" w:eastAsia="Times New Roman" w:hAnsi="Times New Roman" w:cs="Times New Roman"/>
                <w:b/>
                <w:bCs/>
                <w:i/>
                <w:iCs/>
                <w:sz w:val="22"/>
                <w:szCs w:val="22"/>
                <w:lang w:val="en-US"/>
              </w:rPr>
            </w:pPr>
            <w:r w:rsidRPr="00A63BDC">
              <w:rPr>
                <w:rFonts w:ascii="Times New Roman" w:eastAsia="Times New Roman" w:hAnsi="Times New Roman" w:cs="Times New Roman"/>
                <w:b/>
                <w:bCs/>
                <w:i/>
                <w:iCs/>
                <w:sz w:val="22"/>
                <w:szCs w:val="22"/>
                <w:lang w:val="en-US"/>
              </w:rPr>
              <w:t>development as appropriate to their role and context.”</w:t>
            </w:r>
          </w:p>
          <w:p w14:paraId="3D349EBD" w14:textId="46BB4508" w:rsidR="00517798" w:rsidRDefault="00517798" w:rsidP="007C487B">
            <w:pPr>
              <w:keepLines/>
              <w:rPr>
                <w:rFonts w:ascii="Times New Roman" w:hAnsi="Times New Roman" w:cs="Times New Roman"/>
                <w:sz w:val="22"/>
                <w:szCs w:val="22"/>
                <w:lang w:val="en-US"/>
              </w:rPr>
            </w:pPr>
            <w:r>
              <w:rPr>
                <w:rFonts w:ascii="Times New Roman" w:hAnsi="Times New Roman" w:cs="Times New Roman"/>
                <w:sz w:val="22"/>
                <w:szCs w:val="22"/>
                <w:lang w:val="en-US"/>
              </w:rPr>
              <w:lastRenderedPageBreak/>
              <w:t xml:space="preserve">The </w:t>
            </w:r>
            <w:r w:rsidR="00C41045">
              <w:rPr>
                <w:rFonts w:ascii="Times New Roman" w:hAnsi="Times New Roman" w:cs="Times New Roman"/>
                <w:sz w:val="22"/>
                <w:szCs w:val="22"/>
                <w:lang w:val="en-US"/>
              </w:rPr>
              <w:t xml:space="preserve">aggregated </w:t>
            </w:r>
            <w:r>
              <w:rPr>
                <w:rFonts w:ascii="Times New Roman" w:hAnsi="Times New Roman" w:cs="Times New Roman"/>
                <w:sz w:val="22"/>
                <w:szCs w:val="22"/>
                <w:lang w:val="en-US"/>
              </w:rPr>
              <w:t xml:space="preserve">mean scores are 3 (out of 4) or better for the criteria Learner Development, Learning Environment, Content Knowledge, Planning for Assessment, Instructional Strategies, Professional Learning &amp; Ethical Practice, Leadership &amp; Collaboration, and Professional Responsibility.  </w:t>
            </w:r>
          </w:p>
          <w:p w14:paraId="5A8D02CB" w14:textId="77777777" w:rsidR="00517798" w:rsidRDefault="00517798" w:rsidP="007C487B">
            <w:pPr>
              <w:keepLines/>
              <w:rPr>
                <w:rFonts w:ascii="Times New Roman" w:hAnsi="Times New Roman" w:cs="Times New Roman"/>
                <w:sz w:val="22"/>
                <w:szCs w:val="22"/>
                <w:lang w:val="en-US"/>
              </w:rPr>
            </w:pPr>
          </w:p>
          <w:p w14:paraId="52BB352F" w14:textId="77777777" w:rsidR="00517798" w:rsidRDefault="00517798" w:rsidP="007C487B">
            <w:pPr>
              <w:keepLines/>
              <w:rPr>
                <w:rFonts w:ascii="Times New Roman" w:hAnsi="Times New Roman" w:cs="Times New Roman"/>
                <w:sz w:val="22"/>
                <w:szCs w:val="22"/>
                <w:lang w:val="en-US"/>
              </w:rPr>
            </w:pPr>
          </w:p>
          <w:tbl>
            <w:tblPr>
              <w:tblW w:w="3463" w:type="dxa"/>
              <w:jc w:val="center"/>
              <w:tblCellMar>
                <w:left w:w="0" w:type="dxa"/>
                <w:right w:w="0" w:type="dxa"/>
              </w:tblCellMar>
              <w:tblLook w:val="04A0" w:firstRow="1" w:lastRow="0" w:firstColumn="1" w:lastColumn="0" w:noHBand="0" w:noVBand="1"/>
            </w:tblPr>
            <w:tblGrid>
              <w:gridCol w:w="2557"/>
              <w:gridCol w:w="900"/>
              <w:gridCol w:w="6"/>
            </w:tblGrid>
            <w:tr w:rsidR="00927D8C" w:rsidRPr="006A32F7" w14:paraId="66F8787C" w14:textId="77777777" w:rsidTr="00517798">
              <w:trPr>
                <w:trHeight w:val="315"/>
                <w:jc w:val="center"/>
              </w:trPr>
              <w:tc>
                <w:tcPr>
                  <w:tcW w:w="255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1876A095" w14:textId="77777777" w:rsidR="00927D8C" w:rsidRPr="006A32F7" w:rsidRDefault="00927D8C" w:rsidP="00927D8C">
                  <w:pPr>
                    <w:spacing w:line="240" w:lineRule="auto"/>
                    <w:jc w:val="center"/>
                    <w:rPr>
                      <w:rFonts w:ascii="Times New Roman" w:eastAsia="Times New Roman" w:hAnsi="Times New Roman" w:cs="Times New Roman"/>
                      <w:sz w:val="18"/>
                      <w:szCs w:val="18"/>
                    </w:rPr>
                  </w:pPr>
                  <w:r w:rsidRPr="006A32F7">
                    <w:rPr>
                      <w:rFonts w:ascii="Times New Roman" w:eastAsia="Times New Roman" w:hAnsi="Times New Roman" w:cs="Times New Roman"/>
                      <w:b/>
                      <w:bCs/>
                      <w:color w:val="002060"/>
                      <w:sz w:val="18"/>
                      <w:szCs w:val="18"/>
                    </w:rPr>
                    <w:t>OCR Criteria Mean Aggregated by Candidate</w:t>
                  </w:r>
                </w:p>
              </w:tc>
              <w:tc>
                <w:tcPr>
                  <w:tcW w:w="906"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1FD8C34" w14:textId="3573A820" w:rsidR="00927D8C" w:rsidRPr="006A32F7" w:rsidRDefault="00927D8C" w:rsidP="00927D8C">
                  <w:pPr>
                    <w:spacing w:line="240" w:lineRule="auto"/>
                    <w:jc w:val="center"/>
                    <w:rPr>
                      <w:rFonts w:ascii="Times New Roman" w:eastAsia="Times New Roman" w:hAnsi="Times New Roman" w:cs="Times New Roman"/>
                      <w:sz w:val="18"/>
                      <w:szCs w:val="18"/>
                    </w:rPr>
                  </w:pPr>
                  <w:r w:rsidRPr="006A32F7">
                    <w:rPr>
                      <w:rFonts w:ascii="Times New Roman" w:eastAsia="Times New Roman" w:hAnsi="Times New Roman" w:cs="Times New Roman"/>
                      <w:b/>
                      <w:bCs/>
                      <w:sz w:val="18"/>
                      <w:szCs w:val="18"/>
                    </w:rPr>
                    <w:t>MEAN</w:t>
                  </w:r>
                </w:p>
              </w:tc>
            </w:tr>
            <w:tr w:rsidR="00927D8C" w:rsidRPr="006A32F7" w14:paraId="017BAD2C" w14:textId="77777777" w:rsidTr="00927D8C">
              <w:trPr>
                <w:gridAfter w:val="1"/>
                <w:wAfter w:w="6" w:type="dxa"/>
                <w:trHeight w:val="315"/>
                <w:jc w:val="center"/>
              </w:trPr>
              <w:tc>
                <w:tcPr>
                  <w:tcW w:w="2557"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50C419ED" w14:textId="77777777" w:rsidR="00927D8C" w:rsidRPr="006A32F7" w:rsidRDefault="00927D8C" w:rsidP="00927D8C">
                  <w:pPr>
                    <w:spacing w:line="240" w:lineRule="auto"/>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1 - Learner Development</w:t>
                  </w:r>
                </w:p>
              </w:tc>
              <w:tc>
                <w:tcPr>
                  <w:tcW w:w="900"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0E23763D" w14:textId="77777777" w:rsidR="00927D8C" w:rsidRPr="006A32F7" w:rsidRDefault="00927D8C" w:rsidP="00927D8C">
                  <w:pPr>
                    <w:spacing w:line="240" w:lineRule="auto"/>
                    <w:jc w:val="right"/>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3.05</w:t>
                  </w:r>
                </w:p>
              </w:tc>
            </w:tr>
            <w:tr w:rsidR="00927D8C" w:rsidRPr="006A32F7" w14:paraId="6828C45E" w14:textId="77777777" w:rsidTr="00927D8C">
              <w:trPr>
                <w:gridAfter w:val="1"/>
                <w:wAfter w:w="6" w:type="dxa"/>
                <w:trHeight w:val="315"/>
                <w:jc w:val="center"/>
              </w:trPr>
              <w:tc>
                <w:tcPr>
                  <w:tcW w:w="2557"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00AF2E81" w14:textId="77777777" w:rsidR="00927D8C" w:rsidRPr="006A32F7" w:rsidRDefault="00927D8C" w:rsidP="00927D8C">
                  <w:pPr>
                    <w:spacing w:line="240" w:lineRule="auto"/>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2 - Learning Differences</w:t>
                  </w:r>
                </w:p>
              </w:tc>
              <w:tc>
                <w:tcPr>
                  <w:tcW w:w="900"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5B97C336" w14:textId="77777777" w:rsidR="00927D8C" w:rsidRPr="006A32F7" w:rsidRDefault="00927D8C" w:rsidP="00927D8C">
                  <w:pPr>
                    <w:spacing w:line="240" w:lineRule="auto"/>
                    <w:jc w:val="right"/>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2.85</w:t>
                  </w:r>
                </w:p>
              </w:tc>
            </w:tr>
            <w:tr w:rsidR="00927D8C" w:rsidRPr="006A32F7" w14:paraId="74F6B37E" w14:textId="77777777" w:rsidTr="00927D8C">
              <w:trPr>
                <w:gridAfter w:val="1"/>
                <w:wAfter w:w="6" w:type="dxa"/>
                <w:trHeight w:val="315"/>
                <w:jc w:val="center"/>
              </w:trPr>
              <w:tc>
                <w:tcPr>
                  <w:tcW w:w="2557"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7F024241" w14:textId="77777777" w:rsidR="00927D8C" w:rsidRPr="006A32F7" w:rsidRDefault="00927D8C" w:rsidP="00927D8C">
                  <w:pPr>
                    <w:spacing w:line="240" w:lineRule="auto"/>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3 - Learning Environment</w:t>
                  </w:r>
                </w:p>
              </w:tc>
              <w:tc>
                <w:tcPr>
                  <w:tcW w:w="900"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14B4BE56" w14:textId="77777777" w:rsidR="00927D8C" w:rsidRPr="006A32F7" w:rsidRDefault="00927D8C" w:rsidP="00927D8C">
                  <w:pPr>
                    <w:spacing w:line="240" w:lineRule="auto"/>
                    <w:jc w:val="right"/>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3.0375</w:t>
                  </w:r>
                </w:p>
              </w:tc>
            </w:tr>
            <w:tr w:rsidR="00927D8C" w:rsidRPr="006A32F7" w14:paraId="7FBB0893" w14:textId="77777777" w:rsidTr="00927D8C">
              <w:trPr>
                <w:gridAfter w:val="1"/>
                <w:wAfter w:w="6" w:type="dxa"/>
                <w:trHeight w:val="315"/>
                <w:jc w:val="center"/>
              </w:trPr>
              <w:tc>
                <w:tcPr>
                  <w:tcW w:w="2557"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3750E934" w14:textId="0EAD43C1" w:rsidR="00927D8C" w:rsidRPr="006A32F7" w:rsidRDefault="00927D8C" w:rsidP="00927D8C">
                  <w:pPr>
                    <w:spacing w:line="240" w:lineRule="auto"/>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4 - Content Knowledge</w:t>
                  </w:r>
                  <w:r w:rsidR="00517798">
                    <w:rPr>
                      <w:rFonts w:ascii="Times New Roman" w:eastAsia="Times New Roman" w:hAnsi="Times New Roman" w:cs="Times New Roman"/>
                      <w:sz w:val="18"/>
                      <w:szCs w:val="18"/>
                    </w:rPr>
                    <w:t xml:space="preserve"> </w:t>
                  </w:r>
                </w:p>
              </w:tc>
              <w:tc>
                <w:tcPr>
                  <w:tcW w:w="900"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360F3041" w14:textId="77777777" w:rsidR="00927D8C" w:rsidRPr="006A32F7" w:rsidRDefault="00927D8C" w:rsidP="00927D8C">
                  <w:pPr>
                    <w:spacing w:line="240" w:lineRule="auto"/>
                    <w:jc w:val="right"/>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3.1375</w:t>
                  </w:r>
                </w:p>
              </w:tc>
            </w:tr>
            <w:tr w:rsidR="00927D8C" w:rsidRPr="006A32F7" w14:paraId="38BE93C7" w14:textId="77777777" w:rsidTr="00927D8C">
              <w:trPr>
                <w:gridAfter w:val="1"/>
                <w:wAfter w:w="6" w:type="dxa"/>
                <w:trHeight w:val="315"/>
                <w:jc w:val="center"/>
              </w:trPr>
              <w:tc>
                <w:tcPr>
                  <w:tcW w:w="2557"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4544DCDF" w14:textId="77777777" w:rsidR="00927D8C" w:rsidRPr="006A32F7" w:rsidRDefault="00927D8C" w:rsidP="00927D8C">
                  <w:pPr>
                    <w:spacing w:line="240" w:lineRule="auto"/>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5 - Application of Knowledge</w:t>
                  </w:r>
                </w:p>
              </w:tc>
              <w:tc>
                <w:tcPr>
                  <w:tcW w:w="900"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7DDA3F62" w14:textId="77777777" w:rsidR="00927D8C" w:rsidRPr="006A32F7" w:rsidRDefault="00927D8C" w:rsidP="00927D8C">
                  <w:pPr>
                    <w:spacing w:line="240" w:lineRule="auto"/>
                    <w:jc w:val="right"/>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2.8625</w:t>
                  </w:r>
                </w:p>
              </w:tc>
            </w:tr>
            <w:tr w:rsidR="00927D8C" w:rsidRPr="006A32F7" w14:paraId="27411C44" w14:textId="77777777" w:rsidTr="00927D8C">
              <w:trPr>
                <w:gridAfter w:val="1"/>
                <w:wAfter w:w="6" w:type="dxa"/>
                <w:trHeight w:val="315"/>
                <w:jc w:val="center"/>
              </w:trPr>
              <w:tc>
                <w:tcPr>
                  <w:tcW w:w="2557"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023818D5" w14:textId="77777777" w:rsidR="00927D8C" w:rsidRPr="006A32F7" w:rsidRDefault="00927D8C" w:rsidP="00927D8C">
                  <w:pPr>
                    <w:spacing w:line="240" w:lineRule="auto"/>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6 - Assessment</w:t>
                  </w:r>
                </w:p>
              </w:tc>
              <w:tc>
                <w:tcPr>
                  <w:tcW w:w="900"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3D1D4732" w14:textId="77777777" w:rsidR="00927D8C" w:rsidRPr="006A32F7" w:rsidRDefault="00927D8C" w:rsidP="00927D8C">
                  <w:pPr>
                    <w:spacing w:line="240" w:lineRule="auto"/>
                    <w:jc w:val="right"/>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2.875</w:t>
                  </w:r>
                </w:p>
              </w:tc>
            </w:tr>
            <w:tr w:rsidR="00927D8C" w:rsidRPr="006A32F7" w14:paraId="793B7CCD" w14:textId="77777777" w:rsidTr="00927D8C">
              <w:trPr>
                <w:gridAfter w:val="1"/>
                <w:wAfter w:w="6" w:type="dxa"/>
                <w:trHeight w:val="315"/>
                <w:jc w:val="center"/>
              </w:trPr>
              <w:tc>
                <w:tcPr>
                  <w:tcW w:w="2557"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07E611AE" w14:textId="77777777" w:rsidR="00927D8C" w:rsidRPr="006A32F7" w:rsidRDefault="00927D8C" w:rsidP="00927D8C">
                  <w:pPr>
                    <w:spacing w:line="240" w:lineRule="auto"/>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7- Planning for Assessment</w:t>
                  </w:r>
                </w:p>
              </w:tc>
              <w:tc>
                <w:tcPr>
                  <w:tcW w:w="900"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204103CC" w14:textId="77777777" w:rsidR="00927D8C" w:rsidRPr="006A32F7" w:rsidRDefault="00927D8C" w:rsidP="00927D8C">
                  <w:pPr>
                    <w:spacing w:line="240" w:lineRule="auto"/>
                    <w:jc w:val="right"/>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3</w:t>
                  </w:r>
                </w:p>
              </w:tc>
            </w:tr>
            <w:tr w:rsidR="00927D8C" w:rsidRPr="006A32F7" w14:paraId="767BF1CB" w14:textId="77777777" w:rsidTr="00927D8C">
              <w:trPr>
                <w:gridAfter w:val="1"/>
                <w:wAfter w:w="6" w:type="dxa"/>
                <w:trHeight w:val="315"/>
                <w:jc w:val="center"/>
              </w:trPr>
              <w:tc>
                <w:tcPr>
                  <w:tcW w:w="2557"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7A2FC08D" w14:textId="77777777" w:rsidR="00927D8C" w:rsidRPr="006A32F7" w:rsidRDefault="00927D8C" w:rsidP="00927D8C">
                  <w:pPr>
                    <w:spacing w:line="240" w:lineRule="auto"/>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8 - Instructional Strategies</w:t>
                  </w:r>
                </w:p>
              </w:tc>
              <w:tc>
                <w:tcPr>
                  <w:tcW w:w="900"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14FAD9A3" w14:textId="77777777" w:rsidR="00927D8C" w:rsidRPr="006A32F7" w:rsidRDefault="00927D8C" w:rsidP="00927D8C">
                  <w:pPr>
                    <w:spacing w:line="240" w:lineRule="auto"/>
                    <w:jc w:val="right"/>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3.0375</w:t>
                  </w:r>
                </w:p>
              </w:tc>
            </w:tr>
            <w:tr w:rsidR="00927D8C" w:rsidRPr="006A32F7" w14:paraId="1FF3C542" w14:textId="77777777" w:rsidTr="00927D8C">
              <w:trPr>
                <w:gridAfter w:val="1"/>
                <w:wAfter w:w="6" w:type="dxa"/>
                <w:trHeight w:val="315"/>
                <w:jc w:val="center"/>
              </w:trPr>
              <w:tc>
                <w:tcPr>
                  <w:tcW w:w="2557"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0BF7DFB3" w14:textId="77777777" w:rsidR="00927D8C" w:rsidRPr="006A32F7" w:rsidRDefault="00927D8C" w:rsidP="00927D8C">
                  <w:pPr>
                    <w:spacing w:line="240" w:lineRule="auto"/>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9 - Professional Learning &amp; Ethical Practice</w:t>
                  </w:r>
                </w:p>
              </w:tc>
              <w:tc>
                <w:tcPr>
                  <w:tcW w:w="900"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3F4D9FAF" w14:textId="77777777" w:rsidR="00927D8C" w:rsidRPr="006A32F7" w:rsidRDefault="00927D8C" w:rsidP="00927D8C">
                  <w:pPr>
                    <w:spacing w:line="240" w:lineRule="auto"/>
                    <w:jc w:val="right"/>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3.025</w:t>
                  </w:r>
                </w:p>
              </w:tc>
            </w:tr>
            <w:tr w:rsidR="00927D8C" w:rsidRPr="006A32F7" w14:paraId="338D7D3D" w14:textId="77777777" w:rsidTr="00927D8C">
              <w:trPr>
                <w:gridAfter w:val="1"/>
                <w:wAfter w:w="6" w:type="dxa"/>
                <w:trHeight w:val="315"/>
                <w:jc w:val="center"/>
              </w:trPr>
              <w:tc>
                <w:tcPr>
                  <w:tcW w:w="2557"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65E32FCB" w14:textId="77777777" w:rsidR="00927D8C" w:rsidRPr="006A32F7" w:rsidRDefault="00927D8C" w:rsidP="00927D8C">
                  <w:pPr>
                    <w:spacing w:line="240" w:lineRule="auto"/>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10 - Leadership &amp; Collaboration</w:t>
                  </w:r>
                </w:p>
              </w:tc>
              <w:tc>
                <w:tcPr>
                  <w:tcW w:w="900"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57AD6F23" w14:textId="77777777" w:rsidR="00927D8C" w:rsidRPr="006A32F7" w:rsidRDefault="00927D8C" w:rsidP="00927D8C">
                  <w:pPr>
                    <w:spacing w:line="240" w:lineRule="auto"/>
                    <w:jc w:val="right"/>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3.225</w:t>
                  </w:r>
                </w:p>
              </w:tc>
            </w:tr>
            <w:tr w:rsidR="00927D8C" w:rsidRPr="006A32F7" w14:paraId="2C5B353A" w14:textId="77777777" w:rsidTr="00927D8C">
              <w:trPr>
                <w:gridAfter w:val="1"/>
                <w:wAfter w:w="6" w:type="dxa"/>
                <w:trHeight w:val="315"/>
                <w:jc w:val="center"/>
              </w:trPr>
              <w:tc>
                <w:tcPr>
                  <w:tcW w:w="2557" w:type="dxa"/>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560A59BC" w14:textId="77777777" w:rsidR="00927D8C" w:rsidRPr="006A32F7" w:rsidRDefault="00927D8C" w:rsidP="00927D8C">
                  <w:pPr>
                    <w:spacing w:line="240" w:lineRule="auto"/>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11 - Professional Responsibility</w:t>
                  </w:r>
                </w:p>
              </w:tc>
              <w:tc>
                <w:tcPr>
                  <w:tcW w:w="900"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6621738F" w14:textId="77777777" w:rsidR="00927D8C" w:rsidRPr="006A32F7" w:rsidRDefault="00927D8C" w:rsidP="00927D8C">
                  <w:pPr>
                    <w:spacing w:line="240" w:lineRule="auto"/>
                    <w:jc w:val="right"/>
                    <w:rPr>
                      <w:rFonts w:ascii="Times New Roman" w:eastAsia="Times New Roman" w:hAnsi="Times New Roman" w:cs="Times New Roman"/>
                      <w:sz w:val="18"/>
                      <w:szCs w:val="18"/>
                    </w:rPr>
                  </w:pPr>
                  <w:r w:rsidRPr="006A32F7">
                    <w:rPr>
                      <w:rFonts w:ascii="Times New Roman" w:eastAsia="Times New Roman" w:hAnsi="Times New Roman" w:cs="Times New Roman"/>
                      <w:sz w:val="18"/>
                      <w:szCs w:val="18"/>
                    </w:rPr>
                    <w:t>3.2625</w:t>
                  </w:r>
                </w:p>
              </w:tc>
            </w:tr>
          </w:tbl>
          <w:p w14:paraId="05E80B13" w14:textId="77777777" w:rsidR="00927D8C" w:rsidRDefault="00927D8C" w:rsidP="007C487B">
            <w:pPr>
              <w:keepLines/>
              <w:rPr>
                <w:rFonts w:ascii="Times New Roman" w:hAnsi="Times New Roman" w:cs="Times New Roman"/>
                <w:sz w:val="22"/>
                <w:szCs w:val="22"/>
                <w:highlight w:val="yellow"/>
                <w:lang w:val="en-US"/>
              </w:rPr>
            </w:pPr>
          </w:p>
          <w:p w14:paraId="4A3705EB" w14:textId="333CC21E" w:rsidR="007C487B" w:rsidRDefault="007C487B" w:rsidP="007C487B">
            <w:pPr>
              <w:rPr>
                <w:rFonts w:ascii="Arial" w:eastAsia="Arial" w:hAnsi="Arial" w:cs="Arial"/>
                <w:sz w:val="22"/>
                <w:szCs w:val="22"/>
              </w:rPr>
            </w:pPr>
          </w:p>
        </w:tc>
      </w:tr>
      <w:tr w:rsidR="007C487B" w14:paraId="4A3705F0" w14:textId="77777777">
        <w:trPr>
          <w:trHeight w:val="21"/>
        </w:trPr>
        <w:tc>
          <w:tcPr>
            <w:tcW w:w="4275" w:type="dxa"/>
            <w:shd w:val="clear" w:color="auto" w:fill="D0E0E3"/>
          </w:tcPr>
          <w:p w14:paraId="5B5488E7" w14:textId="77777777" w:rsidR="007C487B" w:rsidRDefault="007C487B" w:rsidP="007C487B">
            <w:pPr>
              <w:pStyle w:val="NormalWeb"/>
              <w:spacing w:before="0" w:beforeAutospacing="0" w:after="0" w:afterAutospacing="0"/>
              <w:ind w:left="-30"/>
              <w:rPr>
                <w:b/>
                <w:bCs/>
                <w:sz w:val="22"/>
                <w:szCs w:val="22"/>
              </w:rPr>
            </w:pPr>
            <w:r w:rsidRPr="00196C85">
              <w:rPr>
                <w:b/>
                <w:bCs/>
                <w:sz w:val="22"/>
                <w:szCs w:val="22"/>
              </w:rPr>
              <w:lastRenderedPageBreak/>
              <w:t>Clinical Competence Inventory (CCI)</w:t>
            </w:r>
            <w:r w:rsidRPr="005C41EE">
              <w:rPr>
                <w:b/>
                <w:bCs/>
                <w:sz w:val="22"/>
                <w:szCs w:val="22"/>
              </w:rPr>
              <w:t> </w:t>
            </w:r>
          </w:p>
          <w:p w14:paraId="5514F21D" w14:textId="77777777" w:rsidR="007C487B" w:rsidRDefault="007C487B" w:rsidP="007C487B">
            <w:pPr>
              <w:pStyle w:val="NormalWeb"/>
              <w:spacing w:before="0" w:beforeAutospacing="0" w:after="0" w:afterAutospacing="0"/>
              <w:ind w:left="-30"/>
              <w:rPr>
                <w:b/>
                <w:bCs/>
                <w:sz w:val="22"/>
                <w:szCs w:val="22"/>
              </w:rPr>
            </w:pPr>
          </w:p>
          <w:p w14:paraId="1F992777" w14:textId="77777777" w:rsidR="007C487B" w:rsidRPr="001B6AEF" w:rsidRDefault="007C487B" w:rsidP="007C487B">
            <w:pPr>
              <w:pStyle w:val="NormalWeb"/>
              <w:spacing w:before="0" w:beforeAutospacing="0" w:after="0" w:afterAutospacing="0"/>
              <w:rPr>
                <w:b/>
                <w:bCs/>
              </w:rPr>
            </w:pPr>
            <w:r>
              <w:rPr>
                <w:b/>
                <w:bCs/>
                <w:sz w:val="22"/>
                <w:szCs w:val="22"/>
              </w:rPr>
              <w:t>AAQEP Standards:</w:t>
            </w:r>
          </w:p>
          <w:p w14:paraId="518BCD68" w14:textId="77777777" w:rsidR="007C487B" w:rsidRDefault="007C487B" w:rsidP="007C487B">
            <w:pPr>
              <w:pStyle w:val="NormalWeb"/>
              <w:spacing w:before="0" w:beforeAutospacing="0" w:after="0" w:afterAutospacing="0"/>
              <w:ind w:left="-30"/>
              <w:rPr>
                <w:b/>
                <w:bCs/>
                <w:sz w:val="22"/>
                <w:szCs w:val="22"/>
              </w:rPr>
            </w:pPr>
            <w:r>
              <w:rPr>
                <w:rFonts w:eastAsia="Arial"/>
                <w:b/>
                <w:bCs/>
                <w:sz w:val="22"/>
                <w:szCs w:val="22"/>
              </w:rPr>
              <w:t>2a, 2b, 2c, 2d, 2e</w:t>
            </w:r>
          </w:p>
          <w:p w14:paraId="7B53EC10" w14:textId="77777777" w:rsidR="007C487B" w:rsidRPr="005C41EE" w:rsidRDefault="007C487B" w:rsidP="007C487B">
            <w:pPr>
              <w:pStyle w:val="NormalWeb"/>
              <w:spacing w:before="0" w:beforeAutospacing="0" w:after="0" w:afterAutospacing="0"/>
              <w:ind w:left="-30"/>
              <w:rPr>
                <w:b/>
                <w:bCs/>
                <w:sz w:val="22"/>
                <w:szCs w:val="22"/>
              </w:rPr>
            </w:pPr>
          </w:p>
          <w:p w14:paraId="4A3705ED" w14:textId="77777777" w:rsidR="007C487B" w:rsidRDefault="007C487B" w:rsidP="007C487B">
            <w:pPr>
              <w:rPr>
                <w:rFonts w:ascii="Arial" w:eastAsia="Arial" w:hAnsi="Arial" w:cs="Arial"/>
                <w:sz w:val="22"/>
                <w:szCs w:val="22"/>
              </w:rPr>
            </w:pPr>
          </w:p>
        </w:tc>
        <w:tc>
          <w:tcPr>
            <w:tcW w:w="4290" w:type="dxa"/>
            <w:shd w:val="clear" w:color="auto" w:fill="D0E0E3"/>
          </w:tcPr>
          <w:p w14:paraId="5D94277C" w14:textId="77777777" w:rsidR="007C487B" w:rsidRPr="00665C9B" w:rsidRDefault="007C487B" w:rsidP="007C487B">
            <w:pPr>
              <w:pStyle w:val="NormalWeb"/>
              <w:spacing w:before="0" w:beforeAutospacing="0" w:after="0" w:afterAutospacing="0"/>
              <w:rPr>
                <w:sz w:val="22"/>
                <w:szCs w:val="22"/>
              </w:rPr>
            </w:pPr>
            <w:r w:rsidRPr="00665C9B">
              <w:rPr>
                <w:sz w:val="22"/>
                <w:szCs w:val="22"/>
              </w:rPr>
              <w:t xml:space="preserve">The Clinical Competency Inventory (CCI) is used during Clinical Practice I and II, in conjunction with the Observation &amp; Conference Report (OCR).  In addition to assessing critical competencies, the measure also provides structured feedback to the clinical intern to advance growth in all areas of the InTASC standards.  The CCI is </w:t>
            </w:r>
            <w:r w:rsidRPr="00665C9B">
              <w:rPr>
                <w:sz w:val="22"/>
                <w:szCs w:val="22"/>
              </w:rPr>
              <w:lastRenderedPageBreak/>
              <w:t>completed at the conclusion of Clinical I and Clinical II by the clinical supervisor and cooperating teacher. </w:t>
            </w:r>
          </w:p>
          <w:p w14:paraId="4A3705EE" w14:textId="17BB9BB0" w:rsidR="007C487B" w:rsidRDefault="007C487B" w:rsidP="007C487B">
            <w:pPr>
              <w:rPr>
                <w:rFonts w:ascii="Arial" w:eastAsia="Arial" w:hAnsi="Arial" w:cs="Arial"/>
                <w:sz w:val="22"/>
                <w:szCs w:val="22"/>
              </w:rPr>
            </w:pPr>
            <w:r w:rsidRPr="00665C9B">
              <w:rPr>
                <w:rFonts w:ascii="Times New Roman" w:hAnsi="Times New Roman" w:cs="Times New Roman"/>
                <w:sz w:val="22"/>
                <w:szCs w:val="22"/>
              </w:rPr>
              <w:t>The CCI has been designed to provide evaluative feedback on the growth in knowledge, skills, and dispositions of the individual clinical intern. The performance-based assessment measures key competencies aligned with the AAQEP standards, the InTASC standards, and the New Jersey Professional Teaching Standards (NJPTS) that are required for all teacher candidates prior to recommendation for certification. Aligned with the standards, the observation evaluative instrument assesses the competencies</w:t>
            </w:r>
          </w:p>
        </w:tc>
        <w:tc>
          <w:tcPr>
            <w:tcW w:w="4290" w:type="dxa"/>
            <w:shd w:val="clear" w:color="auto" w:fill="D0E0E3"/>
          </w:tcPr>
          <w:p w14:paraId="6B9E3102" w14:textId="2E868F79" w:rsidR="00776E5D" w:rsidRDefault="007C487B" w:rsidP="00776E5D">
            <w:pPr>
              <w:keepLines/>
              <w:rPr>
                <w:rFonts w:ascii="Times New Roman" w:hAnsi="Times New Roman" w:cs="Times New Roman"/>
                <w:sz w:val="22"/>
                <w:szCs w:val="22"/>
                <w:lang w:val="en-US"/>
              </w:rPr>
            </w:pPr>
            <w:r w:rsidRPr="00EB4869">
              <w:rPr>
                <w:rFonts w:ascii="Times New Roman" w:eastAsia="Times New Roman" w:hAnsi="Times New Roman" w:cs="Times New Roman"/>
                <w:sz w:val="22"/>
                <w:szCs w:val="22"/>
                <w:lang w:val="en-US"/>
              </w:rPr>
              <w:lastRenderedPageBreak/>
              <w:t>In Spring 202</w:t>
            </w:r>
            <w:r w:rsidR="00927D8C">
              <w:rPr>
                <w:rFonts w:ascii="Times New Roman" w:eastAsia="Times New Roman" w:hAnsi="Times New Roman" w:cs="Times New Roman"/>
                <w:sz w:val="22"/>
                <w:szCs w:val="22"/>
                <w:lang w:val="en-US"/>
              </w:rPr>
              <w:t>5</w:t>
            </w:r>
            <w:r w:rsidRPr="00EB4869">
              <w:rPr>
                <w:rFonts w:ascii="Times New Roman" w:eastAsia="Times New Roman" w:hAnsi="Times New Roman" w:cs="Times New Roman"/>
                <w:sz w:val="22"/>
                <w:szCs w:val="22"/>
                <w:lang w:val="en-US"/>
              </w:rPr>
              <w:t>, the E</w:t>
            </w:r>
            <w:r>
              <w:rPr>
                <w:rFonts w:ascii="Times New Roman" w:eastAsia="Times New Roman" w:hAnsi="Times New Roman" w:cs="Times New Roman"/>
                <w:sz w:val="22"/>
                <w:szCs w:val="22"/>
                <w:lang w:val="en-US"/>
              </w:rPr>
              <w:t>PP</w:t>
            </w:r>
            <w:r w:rsidRPr="00EB4869">
              <w:rPr>
                <w:rFonts w:ascii="Times New Roman" w:eastAsia="Times New Roman" w:hAnsi="Times New Roman" w:cs="Times New Roman"/>
                <w:sz w:val="22"/>
                <w:szCs w:val="22"/>
                <w:lang w:val="en-US"/>
              </w:rPr>
              <w:t xml:space="preserve"> gathered the completers’ CCI scores for Clinical Practice I and Clinical Practice II from their Clinical Supervisors and Cooperating Teachers.</w:t>
            </w:r>
            <w:r>
              <w:rPr>
                <w:rFonts w:ascii="Times New Roman" w:eastAsia="Times New Roman" w:hAnsi="Times New Roman" w:cs="Times New Roman"/>
                <w:sz w:val="22"/>
                <w:szCs w:val="22"/>
                <w:lang w:val="en-US"/>
              </w:rPr>
              <w:t xml:space="preserve"> The individual completer mean scores were aggregated across the cohort. </w:t>
            </w:r>
          </w:p>
          <w:p w14:paraId="6916C145" w14:textId="77777777" w:rsidR="00A63BDC" w:rsidRDefault="00A63BDC" w:rsidP="00776E5D">
            <w:pPr>
              <w:rPr>
                <w:rFonts w:ascii="Times New Roman" w:eastAsia="Times New Roman" w:hAnsi="Times New Roman" w:cs="Times New Roman"/>
                <w:sz w:val="22"/>
                <w:szCs w:val="22"/>
                <w:lang w:val="en-US"/>
              </w:rPr>
            </w:pPr>
          </w:p>
          <w:p w14:paraId="4954DF80" w14:textId="221A6162" w:rsidR="00776E5D" w:rsidRPr="00A63BDC" w:rsidRDefault="00776E5D" w:rsidP="00776E5D">
            <w:pPr>
              <w:rPr>
                <w:rFonts w:ascii="Times New Roman" w:eastAsia="Times New Roman" w:hAnsi="Times New Roman" w:cs="Times New Roman"/>
                <w:b/>
                <w:bCs/>
                <w:i/>
                <w:iCs/>
                <w:lang w:val="en-US"/>
              </w:rPr>
            </w:pPr>
            <w:r>
              <w:rPr>
                <w:rFonts w:ascii="Times New Roman" w:eastAsia="Times New Roman" w:hAnsi="Times New Roman" w:cs="Times New Roman"/>
                <w:sz w:val="22"/>
                <w:szCs w:val="22"/>
                <w:lang w:val="en-US"/>
              </w:rPr>
              <w:lastRenderedPageBreak/>
              <w:t xml:space="preserve">In each of the criteria </w:t>
            </w:r>
            <w:r w:rsidR="00A63BDC">
              <w:rPr>
                <w:rFonts w:ascii="Times New Roman" w:eastAsia="Times New Roman" w:hAnsi="Times New Roman" w:cs="Times New Roman"/>
                <w:sz w:val="22"/>
                <w:szCs w:val="22"/>
                <w:lang w:val="en-US"/>
              </w:rPr>
              <w:t>highlighting Standard 2,</w:t>
            </w:r>
            <w:r>
              <w:rPr>
                <w:rFonts w:ascii="Times New Roman" w:eastAsia="Times New Roman" w:hAnsi="Times New Roman" w:cs="Times New Roman"/>
                <w:sz w:val="22"/>
                <w:szCs w:val="22"/>
                <w:lang w:val="en-US"/>
              </w:rPr>
              <w:t xml:space="preserve"> the completer mean scores provide evidence </w:t>
            </w:r>
            <w:r w:rsidR="00A63BDC">
              <w:rPr>
                <w:rFonts w:ascii="Times New Roman" w:eastAsia="Times New Roman" w:hAnsi="Times New Roman" w:cs="Times New Roman"/>
                <w:sz w:val="22"/>
                <w:szCs w:val="22"/>
                <w:lang w:val="en-US"/>
              </w:rPr>
              <w:t xml:space="preserve">that </w:t>
            </w:r>
            <w:r w:rsidR="00A63BDC" w:rsidRPr="00A63BDC">
              <w:rPr>
                <w:rFonts w:ascii="Times New Roman" w:eastAsia="Times New Roman" w:hAnsi="Times New Roman" w:cs="Times New Roman"/>
                <w:b/>
                <w:bCs/>
                <w:i/>
                <w:iCs/>
                <w:sz w:val="22"/>
                <w:szCs w:val="22"/>
                <w:lang w:val="en-US"/>
              </w:rPr>
              <w:t>“</w:t>
            </w:r>
            <w:r w:rsidRPr="00A63BDC">
              <w:rPr>
                <w:rFonts w:ascii="Times New Roman" w:eastAsia="Times New Roman" w:hAnsi="Times New Roman" w:cs="Times New Roman"/>
                <w:b/>
                <w:bCs/>
                <w:i/>
                <w:iCs/>
                <w:lang w:val="en-US"/>
              </w:rPr>
              <w:t>Program completers grow as professionals and adapt their practices to support student learning and</w:t>
            </w:r>
          </w:p>
          <w:p w14:paraId="040E3E44" w14:textId="27ACB255" w:rsidR="00776E5D" w:rsidRDefault="00776E5D" w:rsidP="00776E5D">
            <w:pPr>
              <w:rPr>
                <w:rFonts w:ascii="Times New Roman" w:eastAsia="Times New Roman" w:hAnsi="Times New Roman" w:cs="Times New Roman"/>
                <w:b/>
                <w:bCs/>
                <w:i/>
                <w:iCs/>
                <w:sz w:val="22"/>
                <w:szCs w:val="22"/>
                <w:lang w:val="en-US"/>
              </w:rPr>
            </w:pPr>
            <w:r w:rsidRPr="00A63BDC">
              <w:rPr>
                <w:rFonts w:ascii="Times New Roman" w:eastAsia="Times New Roman" w:hAnsi="Times New Roman" w:cs="Times New Roman"/>
                <w:b/>
                <w:bCs/>
                <w:i/>
                <w:iCs/>
                <w:sz w:val="22"/>
                <w:szCs w:val="22"/>
                <w:lang w:val="en-US"/>
              </w:rPr>
              <w:t>development as appropriate to their role and context</w:t>
            </w:r>
            <w:r w:rsidR="00A63BDC" w:rsidRPr="00A63BDC">
              <w:rPr>
                <w:rFonts w:ascii="Times New Roman" w:eastAsia="Times New Roman" w:hAnsi="Times New Roman" w:cs="Times New Roman"/>
                <w:b/>
                <w:bCs/>
                <w:i/>
                <w:iCs/>
                <w:sz w:val="22"/>
                <w:szCs w:val="22"/>
                <w:lang w:val="en-US"/>
              </w:rPr>
              <w:t>.”</w:t>
            </w:r>
          </w:p>
          <w:p w14:paraId="4DE01936" w14:textId="77777777" w:rsidR="00A63BDC" w:rsidRDefault="00A63BDC" w:rsidP="00776E5D">
            <w:pPr>
              <w:rPr>
                <w:rFonts w:ascii="Times New Roman" w:eastAsia="Times New Roman" w:hAnsi="Times New Roman" w:cs="Times New Roman"/>
                <w:b/>
                <w:bCs/>
                <w:i/>
                <w:iCs/>
                <w:sz w:val="22"/>
                <w:szCs w:val="22"/>
                <w:lang w:val="en-US"/>
              </w:rPr>
            </w:pPr>
          </w:p>
          <w:p w14:paraId="4A339BD5" w14:textId="7154D691" w:rsidR="00A63BDC" w:rsidRDefault="00A63BDC" w:rsidP="00776E5D">
            <w:pPr>
              <w:rPr>
                <w:rFonts w:ascii="Times New Roman" w:hAnsi="Times New Roman" w:cs="Times New Roman"/>
                <w:sz w:val="22"/>
                <w:szCs w:val="22"/>
                <w:lang w:val="en-US"/>
              </w:rPr>
            </w:pPr>
            <w:r>
              <w:rPr>
                <w:rFonts w:ascii="Times New Roman" w:hAnsi="Times New Roman" w:cs="Times New Roman"/>
                <w:sz w:val="22"/>
                <w:szCs w:val="22"/>
                <w:lang w:val="en-US"/>
              </w:rPr>
              <w:t>The following table indicates the mean scores of the candidates (N=8) by criteria. The mean scores indicate the completers achieved a 3.0 (out of 4.0) or better in each of the criteria relevant to Standard 2.</w:t>
            </w:r>
            <w:r w:rsidR="00985B7D">
              <w:rPr>
                <w:rFonts w:ascii="Times New Roman" w:hAnsi="Times New Roman" w:cs="Times New Roman"/>
                <w:sz w:val="22"/>
                <w:szCs w:val="22"/>
                <w:lang w:val="en-US"/>
              </w:rPr>
              <w:t xml:space="preserve"> Only Criterion 9.1’s mean was 2.99 which could be rounded up to 3.0.</w:t>
            </w:r>
          </w:p>
          <w:p w14:paraId="35EF57CF" w14:textId="77777777" w:rsidR="00A63BDC" w:rsidRPr="00A63BDC" w:rsidRDefault="00A63BDC" w:rsidP="00776E5D">
            <w:pPr>
              <w:rPr>
                <w:rFonts w:ascii="Times New Roman" w:eastAsia="Times New Roman" w:hAnsi="Times New Roman" w:cs="Times New Roman"/>
                <w:sz w:val="22"/>
                <w:szCs w:val="22"/>
                <w:lang w:val="en-US"/>
              </w:rPr>
            </w:pPr>
          </w:p>
          <w:tbl>
            <w:tblPr>
              <w:tblStyle w:val="TableGrid"/>
              <w:tblW w:w="4090" w:type="dxa"/>
              <w:tblLook w:val="04A0" w:firstRow="1" w:lastRow="0" w:firstColumn="1" w:lastColumn="0" w:noHBand="0" w:noVBand="1"/>
            </w:tblPr>
            <w:tblGrid>
              <w:gridCol w:w="3370"/>
              <w:gridCol w:w="720"/>
            </w:tblGrid>
            <w:tr w:rsidR="00A63BDC" w14:paraId="23F068C0" w14:textId="77777777" w:rsidTr="00985B7D">
              <w:tc>
                <w:tcPr>
                  <w:tcW w:w="3370" w:type="dxa"/>
                  <w:shd w:val="clear" w:color="auto" w:fill="FFFFFF" w:themeFill="background1"/>
                  <w:vAlign w:val="bottom"/>
                </w:tcPr>
                <w:p w14:paraId="6FB75035" w14:textId="614CB8A8" w:rsidR="00A63BDC" w:rsidRDefault="00A63BDC" w:rsidP="00A63BDC">
                  <w:pPr>
                    <w:rPr>
                      <w:rFonts w:ascii="Times New Roman" w:eastAsia="Times New Roman" w:hAnsi="Times New Roman" w:cs="Times New Roman"/>
                      <w:lang w:val="en-US"/>
                    </w:rPr>
                  </w:pPr>
                  <w:r w:rsidRPr="006A32F7">
                    <w:rPr>
                      <w:rFonts w:ascii="Times New Roman" w:hAnsi="Times New Roman" w:cs="Times New Roman"/>
                      <w:b/>
                      <w:bCs/>
                      <w:sz w:val="20"/>
                      <w:szCs w:val="20"/>
                    </w:rPr>
                    <w:t>CCI Criteria Mean Aggregated by Candidate</w:t>
                  </w:r>
                </w:p>
              </w:tc>
              <w:tc>
                <w:tcPr>
                  <w:tcW w:w="720" w:type="dxa"/>
                  <w:shd w:val="clear" w:color="auto" w:fill="FFFFFF" w:themeFill="background1"/>
                </w:tcPr>
                <w:p w14:paraId="1A8F4B8F" w14:textId="7FEE0836" w:rsidR="00A63BDC" w:rsidRDefault="00A63BDC" w:rsidP="00A63BDC">
                  <w:pPr>
                    <w:jc w:val="center"/>
                    <w:rPr>
                      <w:rFonts w:ascii="Times New Roman" w:eastAsia="Times New Roman" w:hAnsi="Times New Roman" w:cs="Times New Roman"/>
                      <w:lang w:val="en-US"/>
                    </w:rPr>
                  </w:pPr>
                  <w:r w:rsidRPr="006A32F7">
                    <w:rPr>
                      <w:rFonts w:ascii="Times New Roman" w:hAnsi="Times New Roman" w:cs="Times New Roman"/>
                      <w:b/>
                      <w:bCs/>
                      <w:sz w:val="20"/>
                      <w:szCs w:val="20"/>
                    </w:rPr>
                    <w:t>AVG</w:t>
                  </w:r>
                </w:p>
              </w:tc>
            </w:tr>
            <w:tr w:rsidR="00A63BDC" w14:paraId="06C76DC6" w14:textId="77777777" w:rsidTr="00985B7D">
              <w:tc>
                <w:tcPr>
                  <w:tcW w:w="3370" w:type="dxa"/>
                  <w:shd w:val="clear" w:color="auto" w:fill="FFFFFF" w:themeFill="background1"/>
                </w:tcPr>
                <w:p w14:paraId="4633A8A7" w14:textId="5754E3BD" w:rsidR="00A63BDC" w:rsidRDefault="00A63BDC" w:rsidP="00A63BDC">
                  <w:pPr>
                    <w:rPr>
                      <w:rFonts w:ascii="Times New Roman" w:eastAsia="Times New Roman" w:hAnsi="Times New Roman" w:cs="Times New Roman"/>
                      <w:lang w:val="en-US"/>
                    </w:rPr>
                  </w:pPr>
                  <w:r>
                    <w:rPr>
                      <w:rFonts w:ascii="Times New Roman" w:hAnsi="Times New Roman" w:cs="Times New Roman"/>
                      <w:b/>
                      <w:bCs/>
                      <w:sz w:val="20"/>
                      <w:szCs w:val="20"/>
                    </w:rPr>
                    <w:t xml:space="preserve">Learner Development 1.2: </w:t>
                  </w:r>
                  <w:r w:rsidRPr="006A32F7">
                    <w:rPr>
                      <w:rFonts w:ascii="Times New Roman" w:hAnsi="Times New Roman" w:cs="Times New Roman"/>
                      <w:sz w:val="20"/>
                      <w:szCs w:val="20"/>
                    </w:rPr>
                    <w:t>The clinical intern interacts with learners in an appropriate manner with sensitivity to developmental, cultural, linguistic and social differences.</w:t>
                  </w:r>
                </w:p>
              </w:tc>
              <w:tc>
                <w:tcPr>
                  <w:tcW w:w="720" w:type="dxa"/>
                  <w:shd w:val="clear" w:color="auto" w:fill="FFFFFF" w:themeFill="background1"/>
                </w:tcPr>
                <w:p w14:paraId="58EF59A7" w14:textId="69BDEA8A" w:rsidR="00A63BDC" w:rsidRDefault="00A63BDC" w:rsidP="00A63BDC">
                  <w:pPr>
                    <w:jc w:val="center"/>
                    <w:rPr>
                      <w:rFonts w:ascii="Times New Roman" w:eastAsia="Times New Roman" w:hAnsi="Times New Roman" w:cs="Times New Roman"/>
                      <w:lang w:val="en-US"/>
                    </w:rPr>
                  </w:pPr>
                  <w:r w:rsidRPr="006A32F7">
                    <w:rPr>
                      <w:rFonts w:ascii="Times New Roman" w:hAnsi="Times New Roman" w:cs="Times New Roman"/>
                      <w:b/>
                      <w:bCs/>
                      <w:sz w:val="20"/>
                      <w:szCs w:val="20"/>
                    </w:rPr>
                    <w:t>3.1</w:t>
                  </w:r>
                </w:p>
              </w:tc>
            </w:tr>
            <w:tr w:rsidR="00A63BDC" w14:paraId="16AD8D18" w14:textId="77777777" w:rsidTr="00985B7D">
              <w:tc>
                <w:tcPr>
                  <w:tcW w:w="3370" w:type="dxa"/>
                  <w:shd w:val="clear" w:color="auto" w:fill="FFFFFF" w:themeFill="background1"/>
                  <w:vAlign w:val="bottom"/>
                </w:tcPr>
                <w:p w14:paraId="31E76752" w14:textId="6EB1BA46" w:rsidR="00A63BDC" w:rsidRDefault="00A63BDC" w:rsidP="00A63BDC">
                  <w:pPr>
                    <w:rPr>
                      <w:rFonts w:ascii="Times New Roman" w:eastAsia="Times New Roman" w:hAnsi="Times New Roman" w:cs="Times New Roman"/>
                      <w:lang w:val="en-US"/>
                    </w:rPr>
                  </w:pPr>
                  <w:r w:rsidRPr="006A32F7">
                    <w:rPr>
                      <w:rFonts w:ascii="Times New Roman" w:hAnsi="Times New Roman" w:cs="Times New Roman"/>
                      <w:b/>
                      <w:bCs/>
                      <w:sz w:val="20"/>
                      <w:szCs w:val="20"/>
                    </w:rPr>
                    <w:t>Learning Differences</w:t>
                  </w:r>
                  <w:r>
                    <w:rPr>
                      <w:rFonts w:ascii="Times New Roman" w:hAnsi="Times New Roman" w:cs="Times New Roman"/>
                      <w:b/>
                      <w:bCs/>
                      <w:sz w:val="20"/>
                      <w:szCs w:val="20"/>
                    </w:rPr>
                    <w:t xml:space="preserve"> 2.2: </w:t>
                  </w:r>
                  <w:r w:rsidRPr="006A32F7">
                    <w:rPr>
                      <w:rFonts w:ascii="Times New Roman" w:hAnsi="Times New Roman" w:cs="Times New Roman"/>
                      <w:sz w:val="20"/>
                      <w:szCs w:val="20"/>
                    </w:rPr>
                    <w:t>The clinical intern incorporates multicultural content and perspectives into the lesson.</w:t>
                  </w:r>
                </w:p>
              </w:tc>
              <w:tc>
                <w:tcPr>
                  <w:tcW w:w="720" w:type="dxa"/>
                  <w:shd w:val="clear" w:color="auto" w:fill="FFFFFF" w:themeFill="background1"/>
                </w:tcPr>
                <w:p w14:paraId="2BCAF3E9" w14:textId="35DB91C4" w:rsidR="00A63BDC" w:rsidRDefault="00A63BDC" w:rsidP="00A63BDC">
                  <w:pPr>
                    <w:jc w:val="center"/>
                    <w:rPr>
                      <w:rFonts w:ascii="Times New Roman" w:eastAsia="Times New Roman" w:hAnsi="Times New Roman" w:cs="Times New Roman"/>
                      <w:lang w:val="en-US"/>
                    </w:rPr>
                  </w:pPr>
                  <w:r w:rsidRPr="006A32F7">
                    <w:rPr>
                      <w:rFonts w:ascii="Times New Roman" w:hAnsi="Times New Roman" w:cs="Times New Roman"/>
                      <w:b/>
                      <w:bCs/>
                      <w:sz w:val="20"/>
                      <w:szCs w:val="20"/>
                    </w:rPr>
                    <w:t>3</w:t>
                  </w:r>
                </w:p>
              </w:tc>
            </w:tr>
            <w:tr w:rsidR="00A63BDC" w14:paraId="3D689EE6" w14:textId="77777777" w:rsidTr="00985B7D">
              <w:tc>
                <w:tcPr>
                  <w:tcW w:w="3370" w:type="dxa"/>
                  <w:shd w:val="clear" w:color="auto" w:fill="FFFFFF" w:themeFill="background1"/>
                  <w:vAlign w:val="bottom"/>
                </w:tcPr>
                <w:p w14:paraId="0B873B6F" w14:textId="33440FDC" w:rsidR="00A63BDC" w:rsidRDefault="00A63BDC" w:rsidP="00A63BDC">
                  <w:pPr>
                    <w:rPr>
                      <w:rFonts w:ascii="Times New Roman" w:eastAsia="Times New Roman" w:hAnsi="Times New Roman" w:cs="Times New Roman"/>
                      <w:lang w:val="en-US"/>
                    </w:rPr>
                  </w:pPr>
                  <w:r w:rsidRPr="006A32F7">
                    <w:rPr>
                      <w:rFonts w:ascii="Times New Roman" w:hAnsi="Times New Roman" w:cs="Times New Roman"/>
                      <w:b/>
                      <w:bCs/>
                      <w:sz w:val="20"/>
                      <w:szCs w:val="20"/>
                    </w:rPr>
                    <w:t>Learning Environment</w:t>
                  </w:r>
                  <w:r>
                    <w:rPr>
                      <w:rFonts w:ascii="Times New Roman" w:hAnsi="Times New Roman" w:cs="Times New Roman"/>
                      <w:b/>
                      <w:bCs/>
                      <w:sz w:val="20"/>
                      <w:szCs w:val="20"/>
                    </w:rPr>
                    <w:t xml:space="preserve"> 3.1: </w:t>
                  </w:r>
                  <w:r w:rsidRPr="006A32F7">
                    <w:rPr>
                      <w:rFonts w:ascii="Times New Roman" w:hAnsi="Times New Roman" w:cs="Times New Roman"/>
                      <w:sz w:val="20"/>
                      <w:szCs w:val="20"/>
                    </w:rPr>
                    <w:t>The clinical intern demonstrates general warmth, caring and respect towards learners through verbal/nonverbal communication</w:t>
                  </w:r>
                </w:p>
              </w:tc>
              <w:tc>
                <w:tcPr>
                  <w:tcW w:w="720" w:type="dxa"/>
                  <w:shd w:val="clear" w:color="auto" w:fill="FFFFFF" w:themeFill="background1"/>
                </w:tcPr>
                <w:p w14:paraId="1B0A8978" w14:textId="4373D9AE" w:rsidR="00A63BDC" w:rsidRDefault="00A63BDC" w:rsidP="00A63BDC">
                  <w:pPr>
                    <w:jc w:val="center"/>
                    <w:rPr>
                      <w:rFonts w:ascii="Times New Roman" w:eastAsia="Times New Roman" w:hAnsi="Times New Roman" w:cs="Times New Roman"/>
                      <w:lang w:val="en-US"/>
                    </w:rPr>
                  </w:pPr>
                  <w:r w:rsidRPr="006A32F7">
                    <w:rPr>
                      <w:rFonts w:ascii="Times New Roman" w:hAnsi="Times New Roman" w:cs="Times New Roman"/>
                      <w:b/>
                      <w:bCs/>
                      <w:sz w:val="20"/>
                      <w:szCs w:val="20"/>
                    </w:rPr>
                    <w:t>3.3</w:t>
                  </w:r>
                </w:p>
              </w:tc>
            </w:tr>
            <w:tr w:rsidR="00A63BDC" w14:paraId="5537B5E4" w14:textId="77777777" w:rsidTr="00985B7D">
              <w:tc>
                <w:tcPr>
                  <w:tcW w:w="3370" w:type="dxa"/>
                  <w:shd w:val="clear" w:color="auto" w:fill="FFFFFF" w:themeFill="background1"/>
                  <w:vAlign w:val="bottom"/>
                </w:tcPr>
                <w:p w14:paraId="38251E89" w14:textId="55212B49" w:rsidR="00A63BDC" w:rsidRDefault="00A63BDC" w:rsidP="00A63BDC">
                  <w:pPr>
                    <w:rPr>
                      <w:rFonts w:ascii="Times New Roman" w:eastAsia="Times New Roman" w:hAnsi="Times New Roman" w:cs="Times New Roman"/>
                      <w:lang w:val="en-US"/>
                    </w:rPr>
                  </w:pPr>
                  <w:r>
                    <w:rPr>
                      <w:rFonts w:ascii="Times New Roman" w:hAnsi="Times New Roman" w:cs="Times New Roman"/>
                      <w:b/>
                      <w:bCs/>
                      <w:sz w:val="20"/>
                      <w:szCs w:val="20"/>
                    </w:rPr>
                    <w:t xml:space="preserve">Application of Knowledge </w:t>
                  </w:r>
                  <w:r w:rsidRPr="00A93E25">
                    <w:rPr>
                      <w:rFonts w:ascii="Times New Roman" w:hAnsi="Times New Roman" w:cs="Times New Roman"/>
                      <w:b/>
                      <w:bCs/>
                      <w:sz w:val="20"/>
                      <w:szCs w:val="20"/>
                    </w:rPr>
                    <w:t>5.5</w:t>
                  </w:r>
                  <w:r>
                    <w:rPr>
                      <w:rFonts w:ascii="Times New Roman" w:hAnsi="Times New Roman" w:cs="Times New Roman"/>
                      <w:b/>
                      <w:bCs/>
                      <w:sz w:val="20"/>
                      <w:szCs w:val="20"/>
                    </w:rPr>
                    <w:t>:</w:t>
                  </w:r>
                  <w:r w:rsidRPr="00A93E25">
                    <w:rPr>
                      <w:rFonts w:ascii="Times New Roman" w:hAnsi="Times New Roman" w:cs="Times New Roman"/>
                      <w:b/>
                      <w:bCs/>
                      <w:sz w:val="20"/>
                      <w:szCs w:val="20"/>
                    </w:rPr>
                    <w:t xml:space="preserve"> </w:t>
                  </w:r>
                  <w:r w:rsidRPr="00A93E25">
                    <w:rPr>
                      <w:rFonts w:ascii="Times New Roman" w:hAnsi="Times New Roman" w:cs="Times New Roman"/>
                      <w:sz w:val="20"/>
                      <w:szCs w:val="20"/>
                    </w:rPr>
                    <w:t>Learners are engaged in literacy activities within content areas.</w:t>
                  </w:r>
                </w:p>
              </w:tc>
              <w:tc>
                <w:tcPr>
                  <w:tcW w:w="720" w:type="dxa"/>
                  <w:shd w:val="clear" w:color="auto" w:fill="FFFFFF" w:themeFill="background1"/>
                </w:tcPr>
                <w:p w14:paraId="71A4C148" w14:textId="4E72BB02" w:rsidR="00A63BDC" w:rsidRDefault="00A63BDC" w:rsidP="00A63BDC">
                  <w:pPr>
                    <w:jc w:val="center"/>
                    <w:rPr>
                      <w:rFonts w:ascii="Times New Roman" w:eastAsia="Times New Roman" w:hAnsi="Times New Roman" w:cs="Times New Roman"/>
                      <w:lang w:val="en-US"/>
                    </w:rPr>
                  </w:pPr>
                  <w:r>
                    <w:rPr>
                      <w:rFonts w:ascii="Times New Roman" w:hAnsi="Times New Roman" w:cs="Times New Roman"/>
                      <w:b/>
                      <w:bCs/>
                      <w:sz w:val="20"/>
                      <w:szCs w:val="20"/>
                    </w:rPr>
                    <w:t>3.1</w:t>
                  </w:r>
                </w:p>
              </w:tc>
            </w:tr>
            <w:tr w:rsidR="00A63BDC" w14:paraId="30810991" w14:textId="77777777" w:rsidTr="00985B7D">
              <w:tc>
                <w:tcPr>
                  <w:tcW w:w="3370" w:type="dxa"/>
                  <w:shd w:val="clear" w:color="auto" w:fill="FFFFFF" w:themeFill="background1"/>
                </w:tcPr>
                <w:p w14:paraId="74866A7B" w14:textId="77777777" w:rsidR="00A63BDC" w:rsidRDefault="00A63BDC" w:rsidP="00A63BDC">
                  <w:pPr>
                    <w:rPr>
                      <w:rFonts w:ascii="Times New Roman" w:hAnsi="Times New Roman" w:cs="Times New Roman"/>
                      <w:b/>
                      <w:bCs/>
                      <w:sz w:val="20"/>
                      <w:szCs w:val="20"/>
                    </w:rPr>
                  </w:pPr>
                  <w:r w:rsidRPr="006A32F7">
                    <w:rPr>
                      <w:rFonts w:ascii="Times New Roman" w:hAnsi="Times New Roman" w:cs="Times New Roman"/>
                      <w:b/>
                      <w:bCs/>
                      <w:sz w:val="20"/>
                      <w:szCs w:val="20"/>
                    </w:rPr>
                    <w:t>Planning for Assessment</w:t>
                  </w:r>
                  <w:r>
                    <w:rPr>
                      <w:rFonts w:ascii="Times New Roman" w:hAnsi="Times New Roman" w:cs="Times New Roman"/>
                      <w:b/>
                      <w:bCs/>
                      <w:sz w:val="20"/>
                      <w:szCs w:val="20"/>
                    </w:rPr>
                    <w:t xml:space="preserve"> </w:t>
                  </w:r>
                </w:p>
                <w:p w14:paraId="63AFDE27" w14:textId="77777777" w:rsidR="00A63BDC" w:rsidRDefault="00A63BDC" w:rsidP="00A63BDC">
                  <w:pPr>
                    <w:rPr>
                      <w:rFonts w:ascii="Times New Roman" w:hAnsi="Times New Roman" w:cs="Times New Roman"/>
                      <w:sz w:val="20"/>
                      <w:szCs w:val="20"/>
                    </w:rPr>
                  </w:pPr>
                  <w:r w:rsidRPr="006A32F7">
                    <w:rPr>
                      <w:rFonts w:ascii="Times New Roman" w:hAnsi="Times New Roman" w:cs="Times New Roman"/>
                      <w:b/>
                      <w:bCs/>
                      <w:sz w:val="20"/>
                      <w:szCs w:val="20"/>
                    </w:rPr>
                    <w:t>7.2</w:t>
                  </w:r>
                  <w:r>
                    <w:rPr>
                      <w:rFonts w:ascii="Times New Roman" w:hAnsi="Times New Roman" w:cs="Times New Roman"/>
                      <w:sz w:val="20"/>
                      <w:szCs w:val="20"/>
                    </w:rPr>
                    <w:t>:</w:t>
                  </w:r>
                  <w:r w:rsidRPr="006A32F7">
                    <w:rPr>
                      <w:rFonts w:ascii="Times New Roman" w:hAnsi="Times New Roman" w:cs="Times New Roman"/>
                      <w:sz w:val="20"/>
                      <w:szCs w:val="20"/>
                    </w:rPr>
                    <w:t xml:space="preserve"> The clinical intern integrates technology into the lesson plan to </w:t>
                  </w:r>
                  <w:r w:rsidRPr="006A32F7">
                    <w:rPr>
                      <w:rFonts w:ascii="Times New Roman" w:hAnsi="Times New Roman" w:cs="Times New Roman"/>
                      <w:sz w:val="20"/>
                      <w:szCs w:val="20"/>
                    </w:rPr>
                    <w:lastRenderedPageBreak/>
                    <w:t xml:space="preserve">promote effective learning for all learners, when available. </w:t>
                  </w:r>
                </w:p>
                <w:p w14:paraId="44FE4AFF" w14:textId="6CEA668A" w:rsidR="00A63BDC" w:rsidRDefault="00A63BDC" w:rsidP="00A63BDC">
                  <w:pPr>
                    <w:rPr>
                      <w:rFonts w:ascii="Times New Roman" w:eastAsia="Times New Roman" w:hAnsi="Times New Roman" w:cs="Times New Roman"/>
                      <w:lang w:val="en-US"/>
                    </w:rPr>
                  </w:pPr>
                  <w:r w:rsidRPr="006A32F7">
                    <w:rPr>
                      <w:rFonts w:ascii="Times New Roman" w:hAnsi="Times New Roman" w:cs="Times New Roman"/>
                      <w:b/>
                      <w:bCs/>
                      <w:sz w:val="20"/>
                      <w:szCs w:val="20"/>
                    </w:rPr>
                    <w:t>7.4</w:t>
                  </w:r>
                  <w:r w:rsidRPr="006A32F7">
                    <w:rPr>
                      <w:rFonts w:ascii="Times New Roman" w:hAnsi="Times New Roman" w:cs="Times New Roman"/>
                      <w:sz w:val="20"/>
                      <w:szCs w:val="20"/>
                    </w:rPr>
                    <w:t xml:space="preserve"> The clinical intern’s unit has lessons that </w:t>
                  </w:r>
                  <w:proofErr w:type="gramStart"/>
                  <w:r w:rsidRPr="006A32F7">
                    <w:rPr>
                      <w:rFonts w:ascii="Times New Roman" w:hAnsi="Times New Roman" w:cs="Times New Roman"/>
                      <w:sz w:val="20"/>
                      <w:szCs w:val="20"/>
                    </w:rPr>
                    <w:t>build</w:t>
                  </w:r>
                  <w:proofErr w:type="gramEnd"/>
                  <w:r w:rsidRPr="006A32F7">
                    <w:rPr>
                      <w:rFonts w:ascii="Times New Roman" w:hAnsi="Times New Roman" w:cs="Times New Roman"/>
                      <w:sz w:val="20"/>
                      <w:szCs w:val="20"/>
                    </w:rPr>
                    <w:t xml:space="preserve"> on each other to support learning of the essential strategy with clear connections to skills and learning theory</w:t>
                  </w:r>
                </w:p>
              </w:tc>
              <w:tc>
                <w:tcPr>
                  <w:tcW w:w="720" w:type="dxa"/>
                  <w:shd w:val="clear" w:color="auto" w:fill="FFFFFF" w:themeFill="background1"/>
                </w:tcPr>
                <w:p w14:paraId="227D0A8E" w14:textId="77777777" w:rsidR="00A63BDC" w:rsidRDefault="00A63BDC" w:rsidP="00A63BDC">
                  <w:pPr>
                    <w:jc w:val="center"/>
                    <w:rPr>
                      <w:rFonts w:ascii="Times New Roman" w:hAnsi="Times New Roman" w:cs="Times New Roman"/>
                      <w:b/>
                      <w:bCs/>
                      <w:sz w:val="20"/>
                      <w:szCs w:val="20"/>
                    </w:rPr>
                  </w:pPr>
                  <w:r>
                    <w:rPr>
                      <w:rFonts w:ascii="Times New Roman" w:hAnsi="Times New Roman" w:cs="Times New Roman"/>
                      <w:b/>
                      <w:bCs/>
                      <w:sz w:val="20"/>
                      <w:szCs w:val="20"/>
                    </w:rPr>
                    <w:lastRenderedPageBreak/>
                    <w:t>3</w:t>
                  </w:r>
                </w:p>
                <w:p w14:paraId="320AA05C" w14:textId="77777777" w:rsidR="00A63BDC" w:rsidRDefault="00A63BDC" w:rsidP="00A63BDC">
                  <w:pPr>
                    <w:jc w:val="center"/>
                    <w:rPr>
                      <w:rFonts w:ascii="Times New Roman" w:hAnsi="Times New Roman" w:cs="Times New Roman"/>
                      <w:b/>
                      <w:bCs/>
                      <w:sz w:val="20"/>
                      <w:szCs w:val="20"/>
                    </w:rPr>
                  </w:pPr>
                </w:p>
                <w:p w14:paraId="5CB6BACB" w14:textId="77777777" w:rsidR="00A63BDC" w:rsidRDefault="00A63BDC" w:rsidP="00A63BDC">
                  <w:pPr>
                    <w:jc w:val="center"/>
                    <w:rPr>
                      <w:rFonts w:ascii="Times New Roman" w:hAnsi="Times New Roman" w:cs="Times New Roman"/>
                      <w:b/>
                      <w:bCs/>
                      <w:sz w:val="20"/>
                      <w:szCs w:val="20"/>
                    </w:rPr>
                  </w:pPr>
                </w:p>
                <w:p w14:paraId="6928E1A0" w14:textId="77777777" w:rsidR="00A63BDC" w:rsidRDefault="00A63BDC" w:rsidP="00A63BDC">
                  <w:pPr>
                    <w:rPr>
                      <w:rFonts w:ascii="Times New Roman" w:hAnsi="Times New Roman" w:cs="Times New Roman"/>
                      <w:b/>
                      <w:bCs/>
                      <w:sz w:val="20"/>
                      <w:szCs w:val="20"/>
                    </w:rPr>
                  </w:pPr>
                </w:p>
                <w:p w14:paraId="3EFA9CB3" w14:textId="77777777" w:rsidR="00A63BDC" w:rsidRDefault="00A63BDC" w:rsidP="00A63BDC">
                  <w:pPr>
                    <w:jc w:val="center"/>
                    <w:rPr>
                      <w:rFonts w:ascii="Times New Roman" w:hAnsi="Times New Roman" w:cs="Times New Roman"/>
                      <w:b/>
                      <w:bCs/>
                      <w:sz w:val="20"/>
                      <w:szCs w:val="20"/>
                    </w:rPr>
                  </w:pPr>
                </w:p>
                <w:p w14:paraId="39F8B856" w14:textId="77777777" w:rsidR="00A63BDC" w:rsidRDefault="00A63BDC" w:rsidP="00A63BDC">
                  <w:pPr>
                    <w:jc w:val="center"/>
                    <w:rPr>
                      <w:rFonts w:ascii="Times New Roman" w:hAnsi="Times New Roman" w:cs="Times New Roman"/>
                      <w:b/>
                      <w:bCs/>
                      <w:sz w:val="20"/>
                      <w:szCs w:val="20"/>
                    </w:rPr>
                  </w:pPr>
                </w:p>
                <w:p w14:paraId="3005AA68" w14:textId="77777777" w:rsidR="00A63BDC" w:rsidRDefault="00A63BDC" w:rsidP="00A63BDC">
                  <w:pPr>
                    <w:jc w:val="center"/>
                    <w:rPr>
                      <w:rFonts w:ascii="Times New Roman" w:hAnsi="Times New Roman" w:cs="Times New Roman"/>
                      <w:b/>
                      <w:bCs/>
                      <w:sz w:val="20"/>
                      <w:szCs w:val="20"/>
                    </w:rPr>
                  </w:pPr>
                </w:p>
                <w:p w14:paraId="5549D314" w14:textId="15C48A98" w:rsidR="00A63BDC" w:rsidRDefault="00A63BDC" w:rsidP="00A63BDC">
                  <w:pPr>
                    <w:jc w:val="center"/>
                    <w:rPr>
                      <w:rFonts w:ascii="Times New Roman" w:eastAsia="Times New Roman" w:hAnsi="Times New Roman" w:cs="Times New Roman"/>
                      <w:lang w:val="en-US"/>
                    </w:rPr>
                  </w:pPr>
                  <w:r w:rsidRPr="006A32F7">
                    <w:rPr>
                      <w:rFonts w:ascii="Times New Roman" w:hAnsi="Times New Roman" w:cs="Times New Roman"/>
                      <w:b/>
                      <w:bCs/>
                      <w:sz w:val="20"/>
                      <w:szCs w:val="20"/>
                    </w:rPr>
                    <w:t>3.1</w:t>
                  </w:r>
                </w:p>
              </w:tc>
            </w:tr>
            <w:tr w:rsidR="00985B7D" w14:paraId="444BA34C" w14:textId="77777777" w:rsidTr="00985B7D">
              <w:tc>
                <w:tcPr>
                  <w:tcW w:w="3370" w:type="dxa"/>
                  <w:shd w:val="clear" w:color="auto" w:fill="FFFFFF" w:themeFill="background1"/>
                  <w:vAlign w:val="bottom"/>
                </w:tcPr>
                <w:p w14:paraId="2ECF0113" w14:textId="776CBD4E" w:rsidR="00985B7D" w:rsidRDefault="00985B7D" w:rsidP="00985B7D">
                  <w:pPr>
                    <w:rPr>
                      <w:rFonts w:ascii="Times New Roman" w:eastAsia="Times New Roman" w:hAnsi="Times New Roman" w:cs="Times New Roman"/>
                      <w:lang w:val="en-US"/>
                    </w:rPr>
                  </w:pPr>
                  <w:r w:rsidRPr="006A32F7">
                    <w:rPr>
                      <w:rFonts w:ascii="Times New Roman" w:hAnsi="Times New Roman" w:cs="Times New Roman"/>
                      <w:b/>
                      <w:bCs/>
                      <w:sz w:val="20"/>
                      <w:szCs w:val="20"/>
                    </w:rPr>
                    <w:lastRenderedPageBreak/>
                    <w:t>Professional Learning &amp; Ethical Practice</w:t>
                  </w:r>
                  <w:r>
                    <w:rPr>
                      <w:rFonts w:ascii="Times New Roman" w:hAnsi="Times New Roman" w:cs="Times New Roman"/>
                      <w:b/>
                      <w:bCs/>
                      <w:sz w:val="20"/>
                      <w:szCs w:val="20"/>
                    </w:rPr>
                    <w:t xml:space="preserve"> 9.1: </w:t>
                  </w:r>
                  <w:r w:rsidRPr="006A32F7">
                    <w:rPr>
                      <w:rFonts w:ascii="Times New Roman" w:hAnsi="Times New Roman" w:cs="Times New Roman"/>
                      <w:sz w:val="20"/>
                      <w:szCs w:val="20"/>
                    </w:rPr>
                    <w:t>The clinical intern provides evidence of reflection on improvement of professional practice in content area(s) and pedagogy</w:t>
                  </w:r>
                </w:p>
              </w:tc>
              <w:tc>
                <w:tcPr>
                  <w:tcW w:w="720" w:type="dxa"/>
                  <w:shd w:val="clear" w:color="auto" w:fill="FFFFFF" w:themeFill="background1"/>
                  <w:vAlign w:val="center"/>
                </w:tcPr>
                <w:p w14:paraId="17172D32" w14:textId="2F46819C" w:rsidR="00985B7D" w:rsidRDefault="00985B7D" w:rsidP="00985B7D">
                  <w:pPr>
                    <w:jc w:val="center"/>
                    <w:rPr>
                      <w:rFonts w:ascii="Times New Roman" w:eastAsia="Times New Roman" w:hAnsi="Times New Roman" w:cs="Times New Roman"/>
                      <w:lang w:val="en-US"/>
                    </w:rPr>
                  </w:pPr>
                  <w:r w:rsidRPr="00AD34F9">
                    <w:rPr>
                      <w:rFonts w:ascii="Times New Roman" w:hAnsi="Times New Roman" w:cs="Times New Roman"/>
                      <w:b/>
                      <w:bCs/>
                      <w:sz w:val="20"/>
                      <w:szCs w:val="20"/>
                    </w:rPr>
                    <w:t>2.99</w:t>
                  </w:r>
                </w:p>
              </w:tc>
            </w:tr>
            <w:tr w:rsidR="00985B7D" w14:paraId="6F1CEE09" w14:textId="77777777" w:rsidTr="00985B7D">
              <w:tc>
                <w:tcPr>
                  <w:tcW w:w="3370" w:type="dxa"/>
                  <w:shd w:val="clear" w:color="auto" w:fill="FFFFFF" w:themeFill="background1"/>
                  <w:vAlign w:val="bottom"/>
                </w:tcPr>
                <w:p w14:paraId="16688AE4" w14:textId="21A75F3C" w:rsidR="00985B7D" w:rsidRDefault="00985B7D" w:rsidP="00985B7D">
                  <w:pPr>
                    <w:rPr>
                      <w:rFonts w:ascii="Times New Roman" w:eastAsia="Times New Roman" w:hAnsi="Times New Roman" w:cs="Times New Roman"/>
                      <w:lang w:val="en-US"/>
                    </w:rPr>
                  </w:pPr>
                  <w:r w:rsidRPr="006A32F7">
                    <w:rPr>
                      <w:rFonts w:ascii="Times New Roman" w:hAnsi="Times New Roman" w:cs="Times New Roman"/>
                      <w:b/>
                      <w:bCs/>
                      <w:sz w:val="20"/>
                      <w:szCs w:val="20"/>
                    </w:rPr>
                    <w:t>Leadership &amp; Collaboration</w:t>
                  </w:r>
                  <w:r>
                    <w:rPr>
                      <w:rFonts w:ascii="Times New Roman" w:hAnsi="Times New Roman" w:cs="Times New Roman"/>
                      <w:b/>
                      <w:bCs/>
                      <w:sz w:val="20"/>
                      <w:szCs w:val="20"/>
                    </w:rPr>
                    <w:t xml:space="preserve"> </w:t>
                  </w:r>
                  <w:r w:rsidRPr="006A32F7">
                    <w:rPr>
                      <w:rFonts w:ascii="Times New Roman" w:hAnsi="Times New Roman" w:cs="Times New Roman"/>
                      <w:b/>
                      <w:bCs/>
                      <w:sz w:val="20"/>
                      <w:szCs w:val="20"/>
                    </w:rPr>
                    <w:t>10.1</w:t>
                  </w:r>
                  <w:r>
                    <w:rPr>
                      <w:rFonts w:ascii="Times New Roman" w:hAnsi="Times New Roman" w:cs="Times New Roman"/>
                      <w:b/>
                      <w:bCs/>
                      <w:sz w:val="20"/>
                      <w:szCs w:val="20"/>
                    </w:rPr>
                    <w:t>:</w:t>
                  </w:r>
                  <w:r w:rsidRPr="006A32F7">
                    <w:rPr>
                      <w:rFonts w:ascii="Times New Roman" w:hAnsi="Times New Roman" w:cs="Times New Roman"/>
                      <w:sz w:val="20"/>
                      <w:szCs w:val="20"/>
                    </w:rPr>
                    <w:t xml:space="preserve"> The clinical intern provides evidence of contributing to school and/or district by voluntarily </w:t>
                  </w:r>
                  <w:proofErr w:type="gramStart"/>
                  <w:r w:rsidRPr="006A32F7">
                    <w:rPr>
                      <w:rFonts w:ascii="Times New Roman" w:hAnsi="Times New Roman" w:cs="Times New Roman"/>
                      <w:sz w:val="20"/>
                      <w:szCs w:val="20"/>
                    </w:rPr>
                    <w:t>offering assistance</w:t>
                  </w:r>
                  <w:proofErr w:type="gramEnd"/>
                  <w:r w:rsidRPr="006A32F7">
                    <w:rPr>
                      <w:rFonts w:ascii="Times New Roman" w:hAnsi="Times New Roman" w:cs="Times New Roman"/>
                      <w:sz w:val="20"/>
                      <w:szCs w:val="20"/>
                    </w:rPr>
                    <w:t>, and participating in school district events, projects, extra-curricular activities.</w:t>
                  </w:r>
                </w:p>
              </w:tc>
              <w:tc>
                <w:tcPr>
                  <w:tcW w:w="720" w:type="dxa"/>
                  <w:shd w:val="clear" w:color="auto" w:fill="FFFFFF" w:themeFill="background1"/>
                  <w:vAlign w:val="center"/>
                </w:tcPr>
                <w:p w14:paraId="2FB7CF42" w14:textId="3EE71BC8" w:rsidR="00985B7D" w:rsidRDefault="00985B7D" w:rsidP="00985B7D">
                  <w:pPr>
                    <w:jc w:val="center"/>
                    <w:rPr>
                      <w:rFonts w:ascii="Times New Roman" w:eastAsia="Times New Roman" w:hAnsi="Times New Roman" w:cs="Times New Roman"/>
                      <w:lang w:val="en-US"/>
                    </w:rPr>
                  </w:pPr>
                  <w:r w:rsidRPr="006A32F7">
                    <w:rPr>
                      <w:rFonts w:ascii="Times New Roman" w:hAnsi="Times New Roman" w:cs="Times New Roman"/>
                      <w:b/>
                      <w:bCs/>
                      <w:sz w:val="20"/>
                      <w:szCs w:val="20"/>
                    </w:rPr>
                    <w:t>3.2</w:t>
                  </w:r>
                </w:p>
              </w:tc>
            </w:tr>
            <w:tr w:rsidR="00985B7D" w14:paraId="4C8C89D2" w14:textId="77777777" w:rsidTr="00985B7D">
              <w:tc>
                <w:tcPr>
                  <w:tcW w:w="3370" w:type="dxa"/>
                  <w:shd w:val="clear" w:color="auto" w:fill="FFFFFF" w:themeFill="background1"/>
                  <w:vAlign w:val="bottom"/>
                </w:tcPr>
                <w:p w14:paraId="2CFD4B0D" w14:textId="77777777" w:rsidR="00985B7D" w:rsidRDefault="00985B7D" w:rsidP="00985B7D">
                  <w:pPr>
                    <w:rPr>
                      <w:rFonts w:ascii="Times New Roman" w:hAnsi="Times New Roman" w:cs="Times New Roman"/>
                      <w:b/>
                      <w:bCs/>
                      <w:sz w:val="20"/>
                      <w:szCs w:val="20"/>
                    </w:rPr>
                  </w:pPr>
                  <w:r w:rsidRPr="006A32F7">
                    <w:rPr>
                      <w:rFonts w:ascii="Times New Roman" w:hAnsi="Times New Roman" w:cs="Times New Roman"/>
                      <w:b/>
                      <w:bCs/>
                      <w:sz w:val="20"/>
                      <w:szCs w:val="20"/>
                    </w:rPr>
                    <w:t>Professional Responsibility</w:t>
                  </w:r>
                </w:p>
                <w:p w14:paraId="0C350BCA" w14:textId="77777777" w:rsidR="00985B7D" w:rsidRDefault="00985B7D" w:rsidP="00985B7D">
                  <w:pPr>
                    <w:rPr>
                      <w:rFonts w:ascii="Times New Roman" w:hAnsi="Times New Roman" w:cs="Times New Roman"/>
                      <w:sz w:val="20"/>
                      <w:szCs w:val="20"/>
                    </w:rPr>
                  </w:pPr>
                  <w:r w:rsidRPr="006A32F7">
                    <w:rPr>
                      <w:rFonts w:ascii="Times New Roman" w:hAnsi="Times New Roman" w:cs="Times New Roman"/>
                      <w:b/>
                      <w:bCs/>
                      <w:sz w:val="20"/>
                      <w:szCs w:val="20"/>
                    </w:rPr>
                    <w:t>11.</w:t>
                  </w:r>
                  <w:r>
                    <w:rPr>
                      <w:rFonts w:ascii="Times New Roman" w:hAnsi="Times New Roman" w:cs="Times New Roman"/>
                      <w:b/>
                      <w:bCs/>
                      <w:sz w:val="20"/>
                      <w:szCs w:val="20"/>
                    </w:rPr>
                    <w:t>1:</w:t>
                  </w:r>
                  <w:r w:rsidRPr="006A32F7">
                    <w:rPr>
                      <w:rFonts w:ascii="Times New Roman" w:hAnsi="Times New Roman" w:cs="Times New Roman"/>
                      <w:sz w:val="20"/>
                      <w:szCs w:val="20"/>
                    </w:rPr>
                    <w:t xml:space="preserve"> Fosters and maintains a classroom environment which protects students from sexually, physically, verbally, or emotionally harassing behavior by acting in a sound and professionally responsible manner</w:t>
                  </w:r>
                </w:p>
                <w:p w14:paraId="6A120498" w14:textId="77777777" w:rsidR="00985B7D" w:rsidRDefault="00985B7D" w:rsidP="00985B7D">
                  <w:pPr>
                    <w:rPr>
                      <w:rFonts w:ascii="Times New Roman" w:hAnsi="Times New Roman" w:cs="Times New Roman"/>
                      <w:sz w:val="20"/>
                      <w:szCs w:val="20"/>
                    </w:rPr>
                  </w:pPr>
                  <w:r w:rsidRPr="006A32F7">
                    <w:rPr>
                      <w:rFonts w:ascii="Times New Roman" w:hAnsi="Times New Roman" w:cs="Times New Roman"/>
                      <w:b/>
                      <w:bCs/>
                      <w:sz w:val="20"/>
                      <w:szCs w:val="20"/>
                    </w:rPr>
                    <w:t>11.2</w:t>
                  </w:r>
                  <w:r>
                    <w:rPr>
                      <w:rFonts w:ascii="Times New Roman" w:hAnsi="Times New Roman" w:cs="Times New Roman"/>
                      <w:b/>
                      <w:bCs/>
                      <w:sz w:val="20"/>
                      <w:szCs w:val="20"/>
                    </w:rPr>
                    <w:t>:</w:t>
                  </w:r>
                  <w:r w:rsidRPr="006A32F7">
                    <w:rPr>
                      <w:rFonts w:ascii="Times New Roman" w:hAnsi="Times New Roman" w:cs="Times New Roman"/>
                      <w:sz w:val="20"/>
                      <w:szCs w:val="20"/>
                    </w:rPr>
                    <w:t xml:space="preserve"> The clinical intern exhibits appropriate personal and professional behaviors (e.g. appropriate dress, language and interaction with school personnel, peers and learners). </w:t>
                  </w:r>
                </w:p>
                <w:p w14:paraId="2BB905A1" w14:textId="50472E9C" w:rsidR="00985B7D" w:rsidRDefault="00985B7D" w:rsidP="00985B7D">
                  <w:pPr>
                    <w:rPr>
                      <w:rFonts w:ascii="Times New Roman" w:eastAsia="Times New Roman" w:hAnsi="Times New Roman" w:cs="Times New Roman"/>
                      <w:lang w:val="en-US"/>
                    </w:rPr>
                  </w:pPr>
                  <w:r w:rsidRPr="006A32F7">
                    <w:rPr>
                      <w:rFonts w:ascii="Times New Roman" w:hAnsi="Times New Roman" w:cs="Times New Roman"/>
                      <w:b/>
                      <w:bCs/>
                      <w:sz w:val="20"/>
                      <w:szCs w:val="20"/>
                    </w:rPr>
                    <w:t>11.3</w:t>
                  </w:r>
                  <w:r>
                    <w:rPr>
                      <w:rFonts w:ascii="Times New Roman" w:hAnsi="Times New Roman" w:cs="Times New Roman"/>
                      <w:b/>
                      <w:bCs/>
                      <w:sz w:val="20"/>
                      <w:szCs w:val="20"/>
                    </w:rPr>
                    <w:t>:</w:t>
                  </w:r>
                  <w:r w:rsidRPr="006A32F7">
                    <w:rPr>
                      <w:rFonts w:ascii="Times New Roman" w:hAnsi="Times New Roman" w:cs="Times New Roman"/>
                      <w:sz w:val="20"/>
                      <w:szCs w:val="20"/>
                    </w:rPr>
                    <w:t xml:space="preserve"> The clinical intern demonstrates effective reading, writing, speaking, mathematics, and technology skills required of a professional.</w:t>
                  </w:r>
                </w:p>
              </w:tc>
              <w:tc>
                <w:tcPr>
                  <w:tcW w:w="720" w:type="dxa"/>
                  <w:shd w:val="clear" w:color="auto" w:fill="FFFFFF" w:themeFill="background1"/>
                  <w:vAlign w:val="center"/>
                </w:tcPr>
                <w:p w14:paraId="4321A6E4" w14:textId="77777777" w:rsidR="00985B7D" w:rsidRDefault="00985B7D" w:rsidP="00985B7D">
                  <w:pPr>
                    <w:jc w:val="center"/>
                    <w:rPr>
                      <w:rFonts w:ascii="Times New Roman" w:hAnsi="Times New Roman" w:cs="Times New Roman"/>
                      <w:b/>
                      <w:bCs/>
                      <w:sz w:val="20"/>
                      <w:szCs w:val="20"/>
                    </w:rPr>
                  </w:pPr>
                  <w:r w:rsidRPr="006A32F7">
                    <w:rPr>
                      <w:rFonts w:ascii="Times New Roman" w:hAnsi="Times New Roman" w:cs="Times New Roman"/>
                      <w:b/>
                      <w:bCs/>
                      <w:sz w:val="20"/>
                      <w:szCs w:val="20"/>
                    </w:rPr>
                    <w:t>3.1</w:t>
                  </w:r>
                </w:p>
                <w:p w14:paraId="7D0C4D7E" w14:textId="77777777" w:rsidR="00985B7D" w:rsidRDefault="00985B7D" w:rsidP="00985B7D">
                  <w:pPr>
                    <w:jc w:val="center"/>
                    <w:rPr>
                      <w:rFonts w:ascii="Times New Roman" w:hAnsi="Times New Roman" w:cs="Times New Roman"/>
                      <w:b/>
                      <w:bCs/>
                      <w:sz w:val="20"/>
                      <w:szCs w:val="20"/>
                    </w:rPr>
                  </w:pPr>
                </w:p>
                <w:p w14:paraId="5C05E4B7" w14:textId="77777777" w:rsidR="00985B7D" w:rsidRDefault="00985B7D" w:rsidP="00985B7D">
                  <w:pPr>
                    <w:jc w:val="center"/>
                    <w:rPr>
                      <w:rFonts w:ascii="Times New Roman" w:hAnsi="Times New Roman" w:cs="Times New Roman"/>
                      <w:b/>
                      <w:bCs/>
                      <w:sz w:val="20"/>
                      <w:szCs w:val="20"/>
                    </w:rPr>
                  </w:pPr>
                </w:p>
                <w:p w14:paraId="692429C1" w14:textId="77777777" w:rsidR="00985B7D" w:rsidRDefault="00985B7D" w:rsidP="00985B7D">
                  <w:pPr>
                    <w:jc w:val="center"/>
                    <w:rPr>
                      <w:rFonts w:ascii="Times New Roman" w:hAnsi="Times New Roman" w:cs="Times New Roman"/>
                      <w:b/>
                      <w:bCs/>
                      <w:sz w:val="20"/>
                      <w:szCs w:val="20"/>
                    </w:rPr>
                  </w:pPr>
                </w:p>
                <w:p w14:paraId="2B62B2D2" w14:textId="77777777" w:rsidR="00985B7D" w:rsidRDefault="00985B7D" w:rsidP="00985B7D">
                  <w:pPr>
                    <w:jc w:val="center"/>
                    <w:rPr>
                      <w:rFonts w:ascii="Times New Roman" w:hAnsi="Times New Roman" w:cs="Times New Roman"/>
                      <w:b/>
                      <w:bCs/>
                      <w:sz w:val="20"/>
                      <w:szCs w:val="20"/>
                    </w:rPr>
                  </w:pPr>
                </w:p>
                <w:p w14:paraId="0472F6BD" w14:textId="77777777" w:rsidR="00985B7D" w:rsidRDefault="00985B7D" w:rsidP="00985B7D">
                  <w:pPr>
                    <w:jc w:val="center"/>
                    <w:rPr>
                      <w:rFonts w:ascii="Times New Roman" w:hAnsi="Times New Roman" w:cs="Times New Roman"/>
                      <w:b/>
                      <w:bCs/>
                      <w:sz w:val="20"/>
                      <w:szCs w:val="20"/>
                    </w:rPr>
                  </w:pPr>
                  <w:r w:rsidRPr="006A32F7">
                    <w:rPr>
                      <w:rFonts w:ascii="Times New Roman" w:hAnsi="Times New Roman" w:cs="Times New Roman"/>
                      <w:b/>
                      <w:bCs/>
                      <w:sz w:val="20"/>
                      <w:szCs w:val="20"/>
                    </w:rPr>
                    <w:t>3</w:t>
                  </w:r>
                </w:p>
                <w:p w14:paraId="497058F9" w14:textId="77777777" w:rsidR="00985B7D" w:rsidRDefault="00985B7D" w:rsidP="00985B7D">
                  <w:pPr>
                    <w:jc w:val="center"/>
                    <w:rPr>
                      <w:rFonts w:ascii="Times New Roman" w:hAnsi="Times New Roman" w:cs="Times New Roman"/>
                      <w:sz w:val="20"/>
                      <w:szCs w:val="20"/>
                    </w:rPr>
                  </w:pPr>
                </w:p>
                <w:p w14:paraId="761217A7" w14:textId="77777777" w:rsidR="00985B7D" w:rsidRDefault="00985B7D" w:rsidP="00985B7D">
                  <w:pPr>
                    <w:jc w:val="center"/>
                    <w:rPr>
                      <w:rFonts w:ascii="Times New Roman" w:hAnsi="Times New Roman" w:cs="Times New Roman"/>
                      <w:sz w:val="20"/>
                      <w:szCs w:val="20"/>
                    </w:rPr>
                  </w:pPr>
                </w:p>
                <w:p w14:paraId="4FA2CA4B" w14:textId="77777777" w:rsidR="00985B7D" w:rsidRDefault="00985B7D" w:rsidP="00985B7D">
                  <w:pPr>
                    <w:jc w:val="center"/>
                    <w:rPr>
                      <w:rFonts w:ascii="Times New Roman" w:hAnsi="Times New Roman" w:cs="Times New Roman"/>
                      <w:b/>
                      <w:bCs/>
                      <w:sz w:val="20"/>
                      <w:szCs w:val="20"/>
                    </w:rPr>
                  </w:pPr>
                </w:p>
                <w:p w14:paraId="704468A6" w14:textId="77777777" w:rsidR="00985B7D" w:rsidRDefault="00985B7D" w:rsidP="00985B7D">
                  <w:pPr>
                    <w:jc w:val="center"/>
                    <w:rPr>
                      <w:rFonts w:ascii="Times New Roman" w:hAnsi="Times New Roman" w:cs="Times New Roman"/>
                      <w:b/>
                      <w:bCs/>
                      <w:sz w:val="20"/>
                      <w:szCs w:val="20"/>
                    </w:rPr>
                  </w:pPr>
                </w:p>
                <w:p w14:paraId="515086A2" w14:textId="77777777" w:rsidR="00985B7D" w:rsidRDefault="00985B7D" w:rsidP="00985B7D">
                  <w:pPr>
                    <w:jc w:val="center"/>
                    <w:rPr>
                      <w:rFonts w:ascii="Times New Roman" w:hAnsi="Times New Roman" w:cs="Times New Roman"/>
                      <w:b/>
                      <w:bCs/>
                      <w:sz w:val="20"/>
                      <w:szCs w:val="20"/>
                    </w:rPr>
                  </w:pPr>
                </w:p>
                <w:p w14:paraId="41F5322B" w14:textId="77777777" w:rsidR="00985B7D" w:rsidRDefault="00985B7D" w:rsidP="00985B7D">
                  <w:pPr>
                    <w:jc w:val="center"/>
                    <w:rPr>
                      <w:rFonts w:ascii="Times New Roman" w:hAnsi="Times New Roman" w:cs="Times New Roman"/>
                      <w:b/>
                      <w:bCs/>
                      <w:sz w:val="20"/>
                      <w:szCs w:val="20"/>
                    </w:rPr>
                  </w:pPr>
                </w:p>
                <w:p w14:paraId="3BD53718" w14:textId="1949DECE" w:rsidR="00985B7D" w:rsidRDefault="00985B7D" w:rsidP="00985B7D">
                  <w:pPr>
                    <w:jc w:val="center"/>
                    <w:rPr>
                      <w:rFonts w:ascii="Times New Roman" w:eastAsia="Times New Roman" w:hAnsi="Times New Roman" w:cs="Times New Roman"/>
                      <w:lang w:val="en-US"/>
                    </w:rPr>
                  </w:pPr>
                  <w:r w:rsidRPr="006A32F7">
                    <w:rPr>
                      <w:rFonts w:ascii="Times New Roman" w:hAnsi="Times New Roman" w:cs="Times New Roman"/>
                      <w:b/>
                      <w:bCs/>
                      <w:sz w:val="20"/>
                      <w:szCs w:val="20"/>
                    </w:rPr>
                    <w:t>3.2</w:t>
                  </w:r>
                </w:p>
              </w:tc>
            </w:tr>
          </w:tbl>
          <w:p w14:paraId="3E803105" w14:textId="77777777" w:rsidR="007C487B" w:rsidRDefault="007C487B" w:rsidP="007C487B">
            <w:pPr>
              <w:rPr>
                <w:rFonts w:ascii="Times New Roman" w:eastAsia="Times New Roman" w:hAnsi="Times New Roman" w:cs="Times New Roman"/>
                <w:sz w:val="22"/>
                <w:szCs w:val="22"/>
                <w:lang w:val="en-US"/>
              </w:rPr>
            </w:pPr>
          </w:p>
          <w:p w14:paraId="3BD93319" w14:textId="77777777" w:rsidR="00985B7D" w:rsidRDefault="00985B7D" w:rsidP="007C487B">
            <w:pPr>
              <w:rPr>
                <w:rFonts w:ascii="Times New Roman" w:eastAsia="Times New Roman" w:hAnsi="Times New Roman" w:cs="Times New Roman"/>
                <w:sz w:val="22"/>
                <w:szCs w:val="22"/>
                <w:lang w:val="en-US"/>
              </w:rPr>
            </w:pPr>
          </w:p>
          <w:p w14:paraId="4A3705EF" w14:textId="40BCF07D" w:rsidR="00985B7D" w:rsidRDefault="00985B7D" w:rsidP="007C487B">
            <w:pPr>
              <w:rPr>
                <w:rFonts w:ascii="Arial" w:eastAsia="Arial" w:hAnsi="Arial" w:cs="Arial"/>
                <w:sz w:val="22"/>
                <w:szCs w:val="22"/>
              </w:rPr>
            </w:pPr>
          </w:p>
        </w:tc>
      </w:tr>
      <w:tr w:rsidR="007C487B" w14:paraId="4A3705F4" w14:textId="77777777">
        <w:trPr>
          <w:trHeight w:val="21"/>
        </w:trPr>
        <w:tc>
          <w:tcPr>
            <w:tcW w:w="4275" w:type="dxa"/>
            <w:shd w:val="clear" w:color="auto" w:fill="D0E0E3"/>
          </w:tcPr>
          <w:p w14:paraId="2096102C" w14:textId="77777777" w:rsidR="007C487B" w:rsidRDefault="007C487B" w:rsidP="007C487B">
            <w:pPr>
              <w:rPr>
                <w:rFonts w:ascii="Times New Roman" w:hAnsi="Times New Roman" w:cs="Times New Roman"/>
                <w:b/>
                <w:bCs/>
                <w:sz w:val="22"/>
                <w:szCs w:val="22"/>
              </w:rPr>
            </w:pPr>
            <w:r w:rsidRPr="00D77A5A">
              <w:rPr>
                <w:rFonts w:ascii="Times New Roman" w:hAnsi="Times New Roman" w:cs="Times New Roman"/>
                <w:b/>
                <w:bCs/>
                <w:sz w:val="22"/>
                <w:szCs w:val="22"/>
              </w:rPr>
              <w:lastRenderedPageBreak/>
              <w:t>NJ DOE EPP Performance Report</w:t>
            </w:r>
          </w:p>
          <w:p w14:paraId="37F72F77" w14:textId="77777777" w:rsidR="007C487B" w:rsidRDefault="007C487B" w:rsidP="007C487B">
            <w:pPr>
              <w:rPr>
                <w:rFonts w:ascii="Times New Roman" w:hAnsi="Times New Roman" w:cs="Times New Roman"/>
                <w:b/>
                <w:bCs/>
                <w:sz w:val="22"/>
                <w:szCs w:val="22"/>
              </w:rPr>
            </w:pPr>
          </w:p>
          <w:p w14:paraId="20E4CD03" w14:textId="77777777" w:rsidR="007C487B" w:rsidRPr="001B6AEF" w:rsidRDefault="007C487B" w:rsidP="007C487B">
            <w:pPr>
              <w:pStyle w:val="NormalWeb"/>
              <w:spacing w:before="0" w:beforeAutospacing="0" w:after="0" w:afterAutospacing="0"/>
              <w:rPr>
                <w:b/>
                <w:bCs/>
              </w:rPr>
            </w:pPr>
            <w:r>
              <w:rPr>
                <w:b/>
                <w:bCs/>
                <w:sz w:val="22"/>
                <w:szCs w:val="22"/>
              </w:rPr>
              <w:t>AAQEP Standards:</w:t>
            </w:r>
          </w:p>
          <w:p w14:paraId="0499AB55" w14:textId="77777777" w:rsidR="007C487B" w:rsidRDefault="007C487B" w:rsidP="007C487B">
            <w:pPr>
              <w:pStyle w:val="NormalWeb"/>
              <w:spacing w:before="0" w:beforeAutospacing="0" w:after="0" w:afterAutospacing="0"/>
              <w:ind w:left="-30"/>
              <w:rPr>
                <w:b/>
                <w:bCs/>
                <w:sz w:val="22"/>
                <w:szCs w:val="22"/>
              </w:rPr>
            </w:pPr>
            <w:r>
              <w:rPr>
                <w:rFonts w:eastAsia="Arial"/>
                <w:b/>
                <w:bCs/>
                <w:sz w:val="22"/>
                <w:szCs w:val="22"/>
              </w:rPr>
              <w:t>2a, 2b, 2c, 2d, 2e</w:t>
            </w:r>
          </w:p>
          <w:p w14:paraId="4A3705F1" w14:textId="77777777" w:rsidR="007C487B" w:rsidRDefault="007C487B" w:rsidP="007C487B">
            <w:pPr>
              <w:rPr>
                <w:rFonts w:ascii="Arial" w:eastAsia="Arial" w:hAnsi="Arial" w:cs="Arial"/>
                <w:sz w:val="22"/>
                <w:szCs w:val="22"/>
              </w:rPr>
            </w:pPr>
          </w:p>
        </w:tc>
        <w:tc>
          <w:tcPr>
            <w:tcW w:w="4290" w:type="dxa"/>
            <w:shd w:val="clear" w:color="auto" w:fill="D0E0E3"/>
          </w:tcPr>
          <w:p w14:paraId="164E9B0C" w14:textId="77777777" w:rsidR="007C487B" w:rsidRPr="00665C9B" w:rsidRDefault="007C487B" w:rsidP="007C487B">
            <w:pPr>
              <w:pStyle w:val="NormalWeb"/>
              <w:spacing w:before="0" w:beforeAutospacing="0" w:after="0" w:afterAutospacing="0"/>
              <w:rPr>
                <w:sz w:val="22"/>
                <w:szCs w:val="22"/>
              </w:rPr>
            </w:pPr>
            <w:r w:rsidRPr="00665C9B">
              <w:rPr>
                <w:sz w:val="22"/>
                <w:szCs w:val="22"/>
              </w:rPr>
              <w:t>The goal of the NJ EPP PR is to share the available state data on novice teachers that the Educator Preparation Provider (EPP) recommended for certification. To create the report, the New Jersey Department of Education (NJDOE) has synthesized data from multiple sources.   </w:t>
            </w:r>
          </w:p>
          <w:p w14:paraId="609ED38E" w14:textId="77777777" w:rsidR="007C487B" w:rsidRPr="00665C9B" w:rsidRDefault="007C487B" w:rsidP="007C487B">
            <w:pPr>
              <w:rPr>
                <w:rFonts w:ascii="Times New Roman" w:hAnsi="Times New Roman" w:cs="Times New Roman"/>
                <w:sz w:val="22"/>
                <w:szCs w:val="22"/>
              </w:rPr>
            </w:pPr>
          </w:p>
          <w:p w14:paraId="4826D144" w14:textId="77777777" w:rsidR="007C487B" w:rsidRPr="00665C9B" w:rsidRDefault="007C487B" w:rsidP="007C487B">
            <w:pPr>
              <w:pStyle w:val="NormalWeb"/>
              <w:spacing w:before="0" w:beforeAutospacing="0" w:after="0" w:afterAutospacing="0"/>
              <w:rPr>
                <w:sz w:val="22"/>
                <w:szCs w:val="22"/>
              </w:rPr>
            </w:pPr>
            <w:r w:rsidRPr="00665C9B">
              <w:rPr>
                <w:sz w:val="22"/>
                <w:szCs w:val="22"/>
              </w:rPr>
              <w:t>The New Jersey Department of Education (NJDOE) collects and aggregates the data used for this report from multiple sources. Suppression rules have been applied for the assessment, compensation, and evaluation data included in the report to prevent the identification of individuals and the disclosure of their personal information. </w:t>
            </w:r>
          </w:p>
          <w:p w14:paraId="14370003" w14:textId="77777777" w:rsidR="007C487B" w:rsidRDefault="007C487B" w:rsidP="007C487B">
            <w:pPr>
              <w:rPr>
                <w:rFonts w:ascii="Times New Roman" w:hAnsi="Times New Roman" w:cs="Times New Roman"/>
                <w:sz w:val="22"/>
                <w:szCs w:val="22"/>
              </w:rPr>
            </w:pPr>
          </w:p>
          <w:p w14:paraId="1D08328E" w14:textId="77777777" w:rsidR="007C487B" w:rsidRPr="00665C9B" w:rsidRDefault="007C487B" w:rsidP="007C487B">
            <w:pPr>
              <w:rPr>
                <w:rFonts w:ascii="Times New Roman" w:hAnsi="Times New Roman" w:cs="Times New Roman"/>
                <w:sz w:val="22"/>
                <w:szCs w:val="22"/>
              </w:rPr>
            </w:pPr>
          </w:p>
          <w:p w14:paraId="5E8845A7" w14:textId="77777777" w:rsidR="007C487B" w:rsidRPr="00665C9B" w:rsidRDefault="007C487B" w:rsidP="007C487B">
            <w:pPr>
              <w:pStyle w:val="NormalWeb"/>
              <w:spacing w:before="0" w:beforeAutospacing="0" w:after="0" w:afterAutospacing="0"/>
              <w:rPr>
                <w:sz w:val="22"/>
                <w:szCs w:val="22"/>
              </w:rPr>
            </w:pPr>
            <w:r w:rsidRPr="00665C9B">
              <w:rPr>
                <w:sz w:val="22"/>
                <w:szCs w:val="22"/>
              </w:rPr>
              <w:t>The NJDOE collects:</w:t>
            </w:r>
          </w:p>
          <w:p w14:paraId="2CE5103B" w14:textId="77777777" w:rsidR="007C487B" w:rsidRPr="00665C9B" w:rsidRDefault="007C487B" w:rsidP="007C487B">
            <w:pPr>
              <w:pStyle w:val="NormalWeb"/>
              <w:numPr>
                <w:ilvl w:val="0"/>
                <w:numId w:val="8"/>
              </w:numPr>
              <w:spacing w:before="0" w:beforeAutospacing="0" w:after="0" w:afterAutospacing="0"/>
              <w:textAlignment w:val="baseline"/>
              <w:rPr>
                <w:sz w:val="22"/>
                <w:szCs w:val="22"/>
              </w:rPr>
            </w:pPr>
            <w:r w:rsidRPr="00665C9B">
              <w:rPr>
                <w:b/>
                <w:bCs/>
                <w:sz w:val="22"/>
                <w:szCs w:val="22"/>
              </w:rPr>
              <w:t xml:space="preserve">Certification </w:t>
            </w:r>
            <w:r w:rsidRPr="00665C9B">
              <w:rPr>
                <w:sz w:val="22"/>
                <w:szCs w:val="22"/>
              </w:rPr>
              <w:t>data from EPPs and individuals through the Teacher Certification System (NJEdCert formerly TCIS), which contains all information regarding the certification status of teachers who have applied for and/or hold a New Jersey certification.</w:t>
            </w:r>
          </w:p>
          <w:p w14:paraId="6AAC64DF" w14:textId="77777777" w:rsidR="007C487B" w:rsidRPr="00665C9B" w:rsidRDefault="007C487B" w:rsidP="007C487B">
            <w:pPr>
              <w:pStyle w:val="NormalWeb"/>
              <w:numPr>
                <w:ilvl w:val="0"/>
                <w:numId w:val="8"/>
              </w:numPr>
              <w:spacing w:before="0" w:beforeAutospacing="0" w:after="0" w:afterAutospacing="0"/>
              <w:textAlignment w:val="baseline"/>
              <w:rPr>
                <w:sz w:val="22"/>
                <w:szCs w:val="22"/>
              </w:rPr>
            </w:pPr>
            <w:r w:rsidRPr="00665C9B">
              <w:rPr>
                <w:b/>
                <w:bCs/>
                <w:sz w:val="22"/>
                <w:szCs w:val="22"/>
              </w:rPr>
              <w:t xml:space="preserve">Employment and Compensation </w:t>
            </w:r>
            <w:r w:rsidRPr="00665C9B">
              <w:rPr>
                <w:sz w:val="22"/>
                <w:szCs w:val="22"/>
              </w:rPr>
              <w:t>data from school districts through the staff-level Standards Measurement and Resource for Teaching (NJSMART) data system.</w:t>
            </w:r>
          </w:p>
          <w:p w14:paraId="72A6BD1D" w14:textId="77777777" w:rsidR="007C487B" w:rsidRPr="00665C9B" w:rsidRDefault="007C487B" w:rsidP="007C487B">
            <w:pPr>
              <w:pStyle w:val="NormalWeb"/>
              <w:numPr>
                <w:ilvl w:val="0"/>
                <w:numId w:val="8"/>
              </w:numPr>
              <w:spacing w:before="0" w:beforeAutospacing="0" w:after="0" w:afterAutospacing="0"/>
              <w:textAlignment w:val="baseline"/>
              <w:rPr>
                <w:sz w:val="22"/>
                <w:szCs w:val="22"/>
              </w:rPr>
            </w:pPr>
            <w:r w:rsidRPr="00665C9B">
              <w:rPr>
                <w:b/>
                <w:bCs/>
                <w:sz w:val="22"/>
                <w:szCs w:val="22"/>
              </w:rPr>
              <w:t xml:space="preserve">Higher Education </w:t>
            </w:r>
            <w:r w:rsidRPr="00665C9B">
              <w:rPr>
                <w:sz w:val="22"/>
                <w:szCs w:val="22"/>
              </w:rPr>
              <w:t xml:space="preserve">data from the Office of the Secretary of Higher Education’s (OSHE) Student Unit Record (NJSURE) system. OSHE </w:t>
            </w:r>
            <w:r w:rsidRPr="00665C9B">
              <w:rPr>
                <w:sz w:val="22"/>
                <w:szCs w:val="22"/>
              </w:rPr>
              <w:lastRenderedPageBreak/>
              <w:t>collects data from Institutions of Higher Education (IHE), but not all IHEs are required to submit data to the NJSURE database. Non-submitting institutions have been noted in the report.</w:t>
            </w:r>
          </w:p>
          <w:p w14:paraId="01B1F647" w14:textId="77777777" w:rsidR="007C487B" w:rsidRPr="00665C9B" w:rsidRDefault="007C487B" w:rsidP="007C487B">
            <w:pPr>
              <w:pStyle w:val="NormalWeb"/>
              <w:numPr>
                <w:ilvl w:val="0"/>
                <w:numId w:val="8"/>
              </w:numPr>
              <w:spacing w:before="0" w:beforeAutospacing="0" w:after="0" w:afterAutospacing="0"/>
              <w:textAlignment w:val="baseline"/>
              <w:rPr>
                <w:sz w:val="22"/>
                <w:szCs w:val="22"/>
              </w:rPr>
            </w:pPr>
            <w:r w:rsidRPr="00665C9B">
              <w:rPr>
                <w:b/>
                <w:bCs/>
                <w:sz w:val="22"/>
                <w:szCs w:val="22"/>
              </w:rPr>
              <w:t xml:space="preserve">Program level </w:t>
            </w:r>
            <w:r w:rsidRPr="00665C9B">
              <w:rPr>
                <w:sz w:val="22"/>
                <w:szCs w:val="22"/>
              </w:rPr>
              <w:t>data from EPPs through the teacher preparation program approval process.</w:t>
            </w:r>
          </w:p>
          <w:p w14:paraId="2341B545" w14:textId="77777777" w:rsidR="007C487B" w:rsidRPr="00665C9B" w:rsidRDefault="007C487B" w:rsidP="007C487B">
            <w:pPr>
              <w:pStyle w:val="NormalWeb"/>
              <w:numPr>
                <w:ilvl w:val="0"/>
                <w:numId w:val="8"/>
              </w:numPr>
              <w:spacing w:before="0" w:beforeAutospacing="0" w:after="0" w:afterAutospacing="0"/>
              <w:textAlignment w:val="baseline"/>
              <w:rPr>
                <w:sz w:val="22"/>
                <w:szCs w:val="22"/>
              </w:rPr>
            </w:pPr>
            <w:r w:rsidRPr="00665C9B">
              <w:rPr>
                <w:b/>
                <w:bCs/>
                <w:sz w:val="22"/>
                <w:szCs w:val="22"/>
              </w:rPr>
              <w:t xml:space="preserve">School level category </w:t>
            </w:r>
            <w:r w:rsidRPr="00665C9B">
              <w:rPr>
                <w:sz w:val="22"/>
                <w:szCs w:val="22"/>
              </w:rPr>
              <w:t>data is calculated using growth and proficiency data. This data includes student assessment data, graduation rates, and student growth over time.</w:t>
            </w:r>
          </w:p>
          <w:p w14:paraId="2AD3E9BE" w14:textId="77777777" w:rsidR="007C487B" w:rsidRPr="00665C9B" w:rsidRDefault="007C487B" w:rsidP="007C487B">
            <w:pPr>
              <w:pStyle w:val="NormalWeb"/>
              <w:numPr>
                <w:ilvl w:val="0"/>
                <w:numId w:val="8"/>
              </w:numPr>
              <w:spacing w:before="0" w:beforeAutospacing="0" w:after="0" w:afterAutospacing="0"/>
              <w:textAlignment w:val="baseline"/>
              <w:rPr>
                <w:sz w:val="22"/>
                <w:szCs w:val="22"/>
              </w:rPr>
            </w:pPr>
            <w:r w:rsidRPr="00665C9B">
              <w:rPr>
                <w:b/>
                <w:bCs/>
                <w:sz w:val="22"/>
                <w:szCs w:val="22"/>
              </w:rPr>
              <w:t xml:space="preserve">Student level demographic </w:t>
            </w:r>
            <w:r w:rsidRPr="00665C9B">
              <w:rPr>
                <w:sz w:val="22"/>
                <w:szCs w:val="22"/>
              </w:rPr>
              <w:t>data from school districts through the student student-level Standards Measurement and Resource for Teaching (NJSMART) data system.</w:t>
            </w:r>
          </w:p>
          <w:p w14:paraId="1EBAE80E" w14:textId="77777777" w:rsidR="007C487B" w:rsidRPr="00665C9B" w:rsidRDefault="007C487B" w:rsidP="007C487B">
            <w:pPr>
              <w:rPr>
                <w:rFonts w:ascii="Times New Roman" w:hAnsi="Times New Roman" w:cs="Times New Roman"/>
                <w:color w:val="auto"/>
                <w:sz w:val="22"/>
                <w:szCs w:val="22"/>
              </w:rPr>
            </w:pPr>
          </w:p>
          <w:p w14:paraId="03652640" w14:textId="77777777" w:rsidR="007C487B" w:rsidRPr="00665C9B" w:rsidRDefault="007C487B" w:rsidP="007C487B">
            <w:pPr>
              <w:pStyle w:val="NormalWeb"/>
              <w:spacing w:before="0" w:beforeAutospacing="0" w:after="0" w:afterAutospacing="0"/>
              <w:jc w:val="both"/>
              <w:rPr>
                <w:sz w:val="22"/>
                <w:szCs w:val="22"/>
              </w:rPr>
            </w:pPr>
            <w:r w:rsidRPr="00665C9B">
              <w:rPr>
                <w:sz w:val="22"/>
                <w:szCs w:val="22"/>
              </w:rPr>
              <w:t xml:space="preserve">The data used in the report represents a one-year cohort of teachers who earned a Certificate of Eligibility with Advanced Standing (CEAS) who may have been employed in a New Jersey public school. Included in the report are the </w:t>
            </w:r>
            <w:r w:rsidRPr="00665C9B">
              <w:rPr>
                <w:b/>
                <w:bCs/>
                <w:sz w:val="22"/>
                <w:szCs w:val="22"/>
              </w:rPr>
              <w:t>Provider Profile, Completer Demographics, Certification Assessments, Full-time Employment Outcomes</w:t>
            </w:r>
            <w:r w:rsidRPr="00665C9B">
              <w:rPr>
                <w:sz w:val="22"/>
                <w:szCs w:val="22"/>
              </w:rPr>
              <w:t xml:space="preserve">, and </w:t>
            </w:r>
            <w:r w:rsidRPr="00665C9B">
              <w:rPr>
                <w:b/>
                <w:bCs/>
                <w:sz w:val="22"/>
                <w:szCs w:val="22"/>
              </w:rPr>
              <w:t>Teacher Evaluation Results</w:t>
            </w:r>
            <w:r w:rsidRPr="00665C9B">
              <w:rPr>
                <w:sz w:val="22"/>
                <w:szCs w:val="22"/>
              </w:rPr>
              <w:t>. </w:t>
            </w:r>
          </w:p>
          <w:p w14:paraId="5A790B76" w14:textId="77777777" w:rsidR="007C487B" w:rsidRPr="00665C9B" w:rsidRDefault="007C487B" w:rsidP="007C487B">
            <w:pPr>
              <w:rPr>
                <w:rFonts w:ascii="Times New Roman" w:hAnsi="Times New Roman" w:cs="Times New Roman"/>
                <w:sz w:val="22"/>
                <w:szCs w:val="22"/>
              </w:rPr>
            </w:pPr>
          </w:p>
          <w:p w14:paraId="70B9A021" w14:textId="77777777" w:rsidR="007C487B" w:rsidRPr="00665C9B" w:rsidRDefault="007C487B" w:rsidP="007C487B">
            <w:pPr>
              <w:pStyle w:val="NormalWeb"/>
              <w:spacing w:before="0" w:beforeAutospacing="0" w:after="0" w:afterAutospacing="0"/>
              <w:jc w:val="both"/>
              <w:rPr>
                <w:sz w:val="22"/>
                <w:szCs w:val="22"/>
              </w:rPr>
            </w:pPr>
            <w:r w:rsidRPr="00665C9B">
              <w:rPr>
                <w:sz w:val="22"/>
                <w:szCs w:val="22"/>
              </w:rPr>
              <w:t xml:space="preserve">In the </w:t>
            </w:r>
            <w:proofErr w:type="gramStart"/>
            <w:r w:rsidRPr="00665C9B">
              <w:rPr>
                <w:sz w:val="22"/>
                <w:szCs w:val="22"/>
              </w:rPr>
              <w:t>NJ EPP PR</w:t>
            </w:r>
            <w:proofErr w:type="gramEnd"/>
            <w:r w:rsidRPr="00665C9B">
              <w:rPr>
                <w:sz w:val="22"/>
                <w:szCs w:val="22"/>
              </w:rPr>
              <w:t xml:space="preserve"> the Teacher Evaluation Results include four categories.  These are Summative, Teacher Practice Scores, Teacher Student Growth Objectives, and Teacher Student Growth Percentile Scores. </w:t>
            </w:r>
          </w:p>
          <w:p w14:paraId="4A3705F2" w14:textId="77777777" w:rsidR="007C487B" w:rsidRDefault="007C487B" w:rsidP="007C487B">
            <w:pPr>
              <w:rPr>
                <w:rFonts w:ascii="Arial" w:eastAsia="Arial" w:hAnsi="Arial" w:cs="Arial"/>
                <w:sz w:val="22"/>
                <w:szCs w:val="22"/>
              </w:rPr>
            </w:pPr>
          </w:p>
        </w:tc>
        <w:tc>
          <w:tcPr>
            <w:tcW w:w="4290" w:type="dxa"/>
            <w:shd w:val="clear" w:color="auto" w:fill="D0E0E3"/>
          </w:tcPr>
          <w:p w14:paraId="1C411245" w14:textId="496C03CE" w:rsidR="007C487B" w:rsidRDefault="007C487B" w:rsidP="007C487B">
            <w:pPr>
              <w:rPr>
                <w:rFonts w:ascii="Times New Roman" w:hAnsi="Times New Roman" w:cs="Times New Roman"/>
                <w:b/>
                <w:bCs/>
                <w:sz w:val="22"/>
                <w:szCs w:val="22"/>
              </w:rPr>
            </w:pPr>
            <w:r w:rsidRPr="00C14E14">
              <w:rPr>
                <w:rFonts w:ascii="Times New Roman" w:hAnsi="Times New Roman" w:cs="Times New Roman"/>
                <w:b/>
                <w:bCs/>
                <w:sz w:val="22"/>
                <w:szCs w:val="22"/>
              </w:rPr>
              <w:lastRenderedPageBreak/>
              <w:t>NJ DOE EPP Performance Report</w:t>
            </w:r>
            <w:r w:rsidR="00C14E14" w:rsidRPr="00C14E14">
              <w:rPr>
                <w:rFonts w:ascii="Times New Roman" w:hAnsi="Times New Roman" w:cs="Times New Roman"/>
                <w:b/>
                <w:bCs/>
                <w:sz w:val="22"/>
                <w:szCs w:val="22"/>
              </w:rPr>
              <w:t xml:space="preserve"> 2023</w:t>
            </w:r>
          </w:p>
          <w:p w14:paraId="07669359" w14:textId="1BF8DFB5" w:rsidR="007C487B" w:rsidRDefault="00D5385F" w:rsidP="007C487B">
            <w:pPr>
              <w:rPr>
                <w:rFonts w:ascii="Times New Roman" w:hAnsi="Times New Roman" w:cs="Times New Roman"/>
              </w:rPr>
            </w:pPr>
            <w:r>
              <w:rPr>
                <w:rFonts w:ascii="Times New Roman" w:hAnsi="Times New Roman" w:cs="Times New Roman"/>
              </w:rPr>
              <w:t xml:space="preserve">There was a low N for this report.  As a result, there was not a complete data report. </w:t>
            </w:r>
          </w:p>
          <w:p w14:paraId="78E044F6" w14:textId="705E3A04" w:rsidR="00D5385F" w:rsidRPr="00D5385F" w:rsidRDefault="00D5385F" w:rsidP="007C487B">
            <w:pPr>
              <w:rPr>
                <w:rFonts w:ascii="Times New Roman" w:hAnsi="Times New Roman" w:cs="Times New Roman"/>
                <w:b/>
                <w:bCs/>
              </w:rPr>
            </w:pPr>
            <w:r>
              <w:rPr>
                <w:rFonts w:ascii="Times New Roman" w:hAnsi="Times New Roman" w:cs="Times New Roman"/>
                <w:b/>
                <w:bCs/>
              </w:rPr>
              <w:t>Employment by Certification Area:</w:t>
            </w:r>
          </w:p>
          <w:p w14:paraId="7BBE28FF" w14:textId="77777777" w:rsidR="00D5385F" w:rsidRPr="00D5385F" w:rsidRDefault="00D5385F" w:rsidP="00D5385F">
            <w:pPr>
              <w:pStyle w:val="ListParagraph"/>
              <w:numPr>
                <w:ilvl w:val="0"/>
                <w:numId w:val="34"/>
              </w:numPr>
              <w:autoSpaceDE w:val="0"/>
              <w:autoSpaceDN w:val="0"/>
              <w:adjustRightInd w:val="0"/>
              <w:rPr>
                <w:rFonts w:ascii="Times New Roman" w:hAnsi="Times New Roman" w:cs="Times New Roman"/>
                <w:lang w:val="en-US"/>
              </w:rPr>
            </w:pPr>
            <w:r w:rsidRPr="00D5385F">
              <w:rPr>
                <w:rFonts w:ascii="Times New Roman" w:hAnsi="Times New Roman" w:cs="Times New Roman"/>
                <w:lang w:val="en-US"/>
              </w:rPr>
              <w:t>Elementary School:</w:t>
            </w:r>
          </w:p>
          <w:p w14:paraId="68EC1D66" w14:textId="01DEC7E9" w:rsidR="00D5385F" w:rsidRPr="00D5385F" w:rsidRDefault="00D5385F" w:rsidP="00D5385F">
            <w:pPr>
              <w:autoSpaceDE w:val="0"/>
              <w:autoSpaceDN w:val="0"/>
              <w:adjustRightInd w:val="0"/>
              <w:rPr>
                <w:rFonts w:ascii="Times New Roman" w:hAnsi="Times New Roman" w:cs="Times New Roman"/>
                <w:sz w:val="22"/>
                <w:szCs w:val="22"/>
                <w:lang w:val="en-US"/>
              </w:rPr>
            </w:pPr>
            <w:r w:rsidRPr="00D5385F">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      </w:t>
            </w:r>
            <w:r w:rsidRPr="00D5385F">
              <w:rPr>
                <w:rFonts w:ascii="Times New Roman" w:hAnsi="Times New Roman" w:cs="Times New Roman"/>
                <w:sz w:val="22"/>
                <w:szCs w:val="22"/>
                <w:lang w:val="en-US"/>
              </w:rPr>
              <w:t>2</w:t>
            </w:r>
            <w:r>
              <w:rPr>
                <w:rFonts w:ascii="Times New Roman" w:hAnsi="Times New Roman" w:cs="Times New Roman"/>
                <w:sz w:val="22"/>
                <w:szCs w:val="22"/>
                <w:lang w:val="en-US"/>
              </w:rPr>
              <w:t xml:space="preserve"> of </w:t>
            </w:r>
            <w:r w:rsidRPr="00D5385F">
              <w:rPr>
                <w:rFonts w:ascii="Times New Roman" w:hAnsi="Times New Roman" w:cs="Times New Roman"/>
                <w:sz w:val="22"/>
                <w:szCs w:val="22"/>
                <w:lang w:val="en-US"/>
              </w:rPr>
              <w:t xml:space="preserve">2 </w:t>
            </w:r>
            <w:r>
              <w:rPr>
                <w:rFonts w:ascii="Times New Roman" w:hAnsi="Times New Roman" w:cs="Times New Roman"/>
                <w:sz w:val="22"/>
                <w:szCs w:val="22"/>
                <w:lang w:val="en-US"/>
              </w:rPr>
              <w:t xml:space="preserve">completers </w:t>
            </w:r>
            <w:r w:rsidRPr="00D5385F">
              <w:rPr>
                <w:rFonts w:ascii="Times New Roman" w:hAnsi="Times New Roman" w:cs="Times New Roman"/>
                <w:sz w:val="22"/>
                <w:szCs w:val="22"/>
                <w:lang w:val="en-US"/>
              </w:rPr>
              <w:t>100.0%</w:t>
            </w:r>
          </w:p>
          <w:p w14:paraId="799526F6" w14:textId="62DC6AEE" w:rsidR="00D5385F" w:rsidRPr="00D5385F" w:rsidRDefault="00D5385F" w:rsidP="00D5385F">
            <w:pPr>
              <w:pStyle w:val="ListParagraph"/>
              <w:numPr>
                <w:ilvl w:val="0"/>
                <w:numId w:val="34"/>
              </w:numPr>
              <w:autoSpaceDE w:val="0"/>
              <w:autoSpaceDN w:val="0"/>
              <w:adjustRightInd w:val="0"/>
              <w:rPr>
                <w:rFonts w:ascii="Times New Roman" w:hAnsi="Times New Roman" w:cs="Times New Roman"/>
                <w:lang w:val="en-US"/>
              </w:rPr>
            </w:pPr>
            <w:r w:rsidRPr="00D5385F">
              <w:rPr>
                <w:rFonts w:ascii="Times New Roman" w:hAnsi="Times New Roman" w:cs="Times New Roman"/>
                <w:lang w:val="en-US"/>
              </w:rPr>
              <w:t>Elementary School Teacher with Mathematics</w:t>
            </w:r>
            <w:r>
              <w:rPr>
                <w:rFonts w:ascii="Times New Roman" w:hAnsi="Times New Roman" w:cs="Times New Roman"/>
                <w:lang w:val="en-US"/>
              </w:rPr>
              <w:t xml:space="preserve"> </w:t>
            </w:r>
            <w:r w:rsidRPr="00D5385F">
              <w:rPr>
                <w:rFonts w:ascii="Times New Roman" w:hAnsi="Times New Roman" w:cs="Times New Roman"/>
                <w:lang w:val="en-US"/>
              </w:rPr>
              <w:t>Specialization: in Grades 5 – 8:</w:t>
            </w:r>
          </w:p>
          <w:p w14:paraId="6A049DEE" w14:textId="410C7FA3" w:rsidR="00D5385F" w:rsidRPr="00D5385F" w:rsidRDefault="00D5385F" w:rsidP="00D5385F">
            <w:pPr>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       </w:t>
            </w:r>
            <w:r w:rsidRPr="00D5385F">
              <w:rPr>
                <w:rFonts w:ascii="Times New Roman" w:hAnsi="Times New Roman" w:cs="Times New Roman"/>
                <w:sz w:val="22"/>
                <w:szCs w:val="22"/>
                <w:lang w:val="en-US"/>
              </w:rPr>
              <w:t xml:space="preserve">1 </w:t>
            </w:r>
            <w:r>
              <w:rPr>
                <w:rFonts w:ascii="Times New Roman" w:hAnsi="Times New Roman" w:cs="Times New Roman"/>
                <w:sz w:val="22"/>
                <w:szCs w:val="22"/>
                <w:lang w:val="en-US"/>
              </w:rPr>
              <w:t xml:space="preserve">of </w:t>
            </w:r>
            <w:r w:rsidRPr="00D5385F">
              <w:rPr>
                <w:rFonts w:ascii="Times New Roman" w:hAnsi="Times New Roman" w:cs="Times New Roman"/>
                <w:sz w:val="22"/>
                <w:szCs w:val="22"/>
                <w:lang w:val="en-US"/>
              </w:rPr>
              <w:t xml:space="preserve">1 </w:t>
            </w:r>
            <w:r>
              <w:rPr>
                <w:rFonts w:ascii="Times New Roman" w:hAnsi="Times New Roman" w:cs="Times New Roman"/>
                <w:sz w:val="22"/>
                <w:szCs w:val="22"/>
                <w:lang w:val="en-US"/>
              </w:rPr>
              <w:t>completer 100.0</w:t>
            </w:r>
            <w:r w:rsidRPr="00D5385F">
              <w:rPr>
                <w:rFonts w:ascii="Times New Roman" w:hAnsi="Times New Roman" w:cs="Times New Roman"/>
                <w:sz w:val="22"/>
                <w:szCs w:val="22"/>
                <w:lang w:val="en-US"/>
              </w:rPr>
              <w:t>%</w:t>
            </w:r>
          </w:p>
          <w:p w14:paraId="56465D07" w14:textId="77777777" w:rsidR="00D5385F" w:rsidRDefault="00D5385F" w:rsidP="00D5385F">
            <w:pPr>
              <w:pStyle w:val="NormalWeb"/>
              <w:numPr>
                <w:ilvl w:val="0"/>
                <w:numId w:val="34"/>
              </w:numPr>
              <w:spacing w:before="0" w:beforeAutospacing="0" w:after="0" w:afterAutospacing="0"/>
              <w:rPr>
                <w:sz w:val="22"/>
                <w:szCs w:val="22"/>
              </w:rPr>
            </w:pPr>
            <w:r w:rsidRPr="00D5385F">
              <w:rPr>
                <w:sz w:val="22"/>
                <w:szCs w:val="22"/>
              </w:rPr>
              <w:t>Teacher of Students with Disabilities</w:t>
            </w:r>
            <w:r>
              <w:rPr>
                <w:sz w:val="22"/>
                <w:szCs w:val="22"/>
              </w:rPr>
              <w:t>:</w:t>
            </w:r>
          </w:p>
          <w:p w14:paraId="2FDCE9BF" w14:textId="77777777" w:rsidR="007C487B" w:rsidRDefault="00D5385F" w:rsidP="00D5385F">
            <w:pPr>
              <w:pStyle w:val="NormalWeb"/>
              <w:spacing w:before="0" w:beforeAutospacing="0" w:after="0" w:afterAutospacing="0"/>
              <w:ind w:left="-30"/>
              <w:rPr>
                <w:sz w:val="22"/>
                <w:szCs w:val="22"/>
              </w:rPr>
            </w:pPr>
            <w:r w:rsidRPr="00D5385F">
              <w:rPr>
                <w:sz w:val="22"/>
                <w:szCs w:val="22"/>
              </w:rPr>
              <w:t xml:space="preserve"> </w:t>
            </w:r>
            <w:r>
              <w:rPr>
                <w:sz w:val="22"/>
                <w:szCs w:val="22"/>
              </w:rPr>
              <w:t xml:space="preserve">       </w:t>
            </w:r>
            <w:r w:rsidRPr="00D5385F">
              <w:rPr>
                <w:sz w:val="22"/>
                <w:szCs w:val="22"/>
              </w:rPr>
              <w:t>1</w:t>
            </w:r>
            <w:r>
              <w:rPr>
                <w:sz w:val="22"/>
                <w:szCs w:val="22"/>
              </w:rPr>
              <w:t xml:space="preserve">of </w:t>
            </w:r>
            <w:r w:rsidRPr="00D5385F">
              <w:rPr>
                <w:sz w:val="22"/>
                <w:szCs w:val="22"/>
              </w:rPr>
              <w:t xml:space="preserve">1 </w:t>
            </w:r>
            <w:r>
              <w:rPr>
                <w:sz w:val="22"/>
                <w:szCs w:val="22"/>
              </w:rPr>
              <w:t xml:space="preserve">completer </w:t>
            </w:r>
            <w:r w:rsidRPr="00D5385F">
              <w:rPr>
                <w:sz w:val="22"/>
                <w:szCs w:val="22"/>
              </w:rPr>
              <w:t>100.0%</w:t>
            </w:r>
          </w:p>
          <w:p w14:paraId="22DC9C88" w14:textId="77777777" w:rsidR="00F63BFE" w:rsidRDefault="00F63BFE" w:rsidP="00D5385F">
            <w:pPr>
              <w:pStyle w:val="NormalWeb"/>
              <w:spacing w:before="0" w:beforeAutospacing="0" w:after="0" w:afterAutospacing="0"/>
              <w:ind w:left="-30"/>
              <w:rPr>
                <w:sz w:val="22"/>
                <w:szCs w:val="22"/>
              </w:rPr>
            </w:pPr>
          </w:p>
          <w:p w14:paraId="57B720C7" w14:textId="5CB37AE0" w:rsidR="00F63BFE" w:rsidRDefault="00F63BFE" w:rsidP="00D5385F">
            <w:pPr>
              <w:pStyle w:val="NormalWeb"/>
              <w:spacing w:before="0" w:beforeAutospacing="0" w:after="0" w:afterAutospacing="0"/>
              <w:ind w:left="-30"/>
              <w:rPr>
                <w:b/>
                <w:bCs/>
                <w:sz w:val="22"/>
                <w:szCs w:val="22"/>
              </w:rPr>
            </w:pPr>
            <w:r>
              <w:rPr>
                <w:b/>
                <w:bCs/>
                <w:sz w:val="22"/>
                <w:szCs w:val="22"/>
              </w:rPr>
              <w:t>Persistent Trends</w:t>
            </w:r>
          </w:p>
          <w:p w14:paraId="629F8160" w14:textId="77777777" w:rsidR="00F63BFE" w:rsidRDefault="00F63BFE" w:rsidP="00F63BFE">
            <w:pPr>
              <w:rPr>
                <w:rFonts w:ascii="Times New Roman" w:hAnsi="Times New Roman" w:cs="Times New Roman"/>
                <w:b/>
                <w:bCs/>
                <w:sz w:val="22"/>
                <w:szCs w:val="22"/>
              </w:rPr>
            </w:pPr>
            <w:r w:rsidRPr="00F63BFE">
              <w:rPr>
                <w:rFonts w:ascii="Times New Roman" w:hAnsi="Times New Roman" w:cs="Times New Roman"/>
                <w:b/>
                <w:bCs/>
                <w:sz w:val="22"/>
                <w:szCs w:val="22"/>
              </w:rPr>
              <w:t>2020-2021</w:t>
            </w:r>
            <w:r>
              <w:rPr>
                <w:rFonts w:ascii="Times New Roman" w:hAnsi="Times New Roman" w:cs="Times New Roman"/>
                <w:b/>
                <w:bCs/>
                <w:sz w:val="22"/>
                <w:szCs w:val="22"/>
              </w:rPr>
              <w:t>:</w:t>
            </w:r>
          </w:p>
          <w:p w14:paraId="7D4A1AC6" w14:textId="1C332AE0" w:rsidR="00F63BFE" w:rsidRPr="00F63BFE" w:rsidRDefault="00F63BFE" w:rsidP="00F63BFE">
            <w:pPr>
              <w:rPr>
                <w:rFonts w:ascii="Times New Roman" w:hAnsi="Times New Roman" w:cs="Times New Roman"/>
                <w:sz w:val="22"/>
                <w:szCs w:val="22"/>
              </w:rPr>
            </w:pPr>
            <w:r w:rsidRPr="00F63BFE">
              <w:rPr>
                <w:rFonts w:ascii="Times New Roman" w:hAnsi="Times New Roman" w:cs="Times New Roman"/>
                <w:sz w:val="22"/>
                <w:szCs w:val="22"/>
              </w:rPr>
              <w:t xml:space="preserve">Of the </w:t>
            </w:r>
            <w:r w:rsidRPr="00F63BFE">
              <w:rPr>
                <w:rFonts w:ascii="Times New Roman" w:hAnsi="Times New Roman" w:cs="Times New Roman"/>
                <w:b/>
                <w:bCs/>
                <w:sz w:val="22"/>
                <w:szCs w:val="22"/>
              </w:rPr>
              <w:t>3</w:t>
            </w:r>
            <w:r w:rsidRPr="00F63BFE">
              <w:rPr>
                <w:rFonts w:ascii="Times New Roman" w:hAnsi="Times New Roman" w:cs="Times New Roman"/>
                <w:sz w:val="22"/>
                <w:szCs w:val="22"/>
              </w:rPr>
              <w:t xml:space="preserve"> Certified Completers</w:t>
            </w:r>
          </w:p>
          <w:p w14:paraId="12DEFE97" w14:textId="77777777" w:rsidR="00196C85" w:rsidRDefault="00F63BFE" w:rsidP="00F63BFE">
            <w:pPr>
              <w:rPr>
                <w:rFonts w:ascii="Times New Roman" w:hAnsi="Times New Roman" w:cs="Times New Roman"/>
                <w:sz w:val="22"/>
                <w:szCs w:val="22"/>
              </w:rPr>
            </w:pPr>
            <w:r w:rsidRPr="00F63BFE">
              <w:rPr>
                <w:rFonts w:ascii="Times New Roman" w:hAnsi="Times New Roman" w:cs="Times New Roman"/>
                <w:sz w:val="22"/>
                <w:szCs w:val="22"/>
              </w:rPr>
              <w:t xml:space="preserve">from the </w:t>
            </w:r>
            <w:r w:rsidRPr="00F63BFE">
              <w:rPr>
                <w:rFonts w:ascii="Times New Roman" w:hAnsi="Times New Roman" w:cs="Times New Roman"/>
                <w:b/>
                <w:bCs/>
                <w:sz w:val="22"/>
                <w:szCs w:val="22"/>
              </w:rPr>
              <w:t>2020-2021</w:t>
            </w:r>
            <w:r w:rsidRPr="00F63BFE">
              <w:rPr>
                <w:rFonts w:ascii="Times New Roman" w:hAnsi="Times New Roman" w:cs="Times New Roman"/>
                <w:sz w:val="22"/>
                <w:szCs w:val="22"/>
              </w:rPr>
              <w:t xml:space="preserve"> SY</w:t>
            </w:r>
            <w:r>
              <w:rPr>
                <w:rFonts w:ascii="Times New Roman" w:hAnsi="Times New Roman" w:cs="Times New Roman"/>
                <w:sz w:val="22"/>
                <w:szCs w:val="22"/>
              </w:rPr>
              <w:t xml:space="preserve">,  </w:t>
            </w:r>
          </w:p>
          <w:p w14:paraId="684E3E7F" w14:textId="2B782FBD" w:rsidR="00F63BFE" w:rsidRPr="00F63BFE" w:rsidRDefault="00F63BFE" w:rsidP="00F63BFE">
            <w:pPr>
              <w:rPr>
                <w:rFonts w:ascii="Times New Roman" w:hAnsi="Times New Roman" w:cs="Times New Roman"/>
                <w:lang w:val="en-US"/>
              </w:rPr>
            </w:pPr>
            <w:r w:rsidRPr="00F63BFE">
              <w:rPr>
                <w:rFonts w:ascii="Times New Roman" w:hAnsi="Times New Roman" w:cs="Times New Roman"/>
                <w:b/>
                <w:bCs/>
                <w:lang w:val="en-US"/>
              </w:rPr>
              <w:t>2 (67%)</w:t>
            </w:r>
            <w:r w:rsidR="00196C85">
              <w:rPr>
                <w:rFonts w:ascii="Times New Roman" w:hAnsi="Times New Roman" w:cs="Times New Roman"/>
                <w:b/>
                <w:bCs/>
                <w:lang w:val="en-US"/>
              </w:rPr>
              <w:t xml:space="preserve"> </w:t>
            </w:r>
            <w:r w:rsidRPr="00F63BFE">
              <w:rPr>
                <w:rFonts w:ascii="Times New Roman" w:hAnsi="Times New Roman" w:cs="Times New Roman"/>
                <w:lang w:val="en-US"/>
              </w:rPr>
              <w:t>were employed as of</w:t>
            </w:r>
          </w:p>
          <w:p w14:paraId="1B759186" w14:textId="77777777" w:rsidR="00F63BFE" w:rsidRDefault="00F63BFE" w:rsidP="00F63BFE">
            <w:pPr>
              <w:rPr>
                <w:rFonts w:ascii="Times New Roman" w:hAnsi="Times New Roman" w:cs="Times New Roman"/>
                <w:b/>
                <w:bCs/>
                <w:sz w:val="22"/>
                <w:szCs w:val="22"/>
                <w:lang w:val="en-US"/>
              </w:rPr>
            </w:pPr>
            <w:r w:rsidRPr="00F63BFE">
              <w:rPr>
                <w:rFonts w:ascii="Times New Roman" w:hAnsi="Times New Roman" w:cs="Times New Roman"/>
                <w:sz w:val="22"/>
                <w:szCs w:val="22"/>
                <w:lang w:val="en-US"/>
              </w:rPr>
              <w:t xml:space="preserve">the </w:t>
            </w:r>
            <w:r w:rsidRPr="00F63BFE">
              <w:rPr>
                <w:rFonts w:ascii="Times New Roman" w:hAnsi="Times New Roman" w:cs="Times New Roman"/>
                <w:b/>
                <w:bCs/>
                <w:sz w:val="22"/>
                <w:szCs w:val="22"/>
                <w:lang w:val="en-US"/>
              </w:rPr>
              <w:t>2021-2022 SY</w:t>
            </w:r>
          </w:p>
          <w:p w14:paraId="5DAB5557" w14:textId="77777777" w:rsidR="00F63BFE" w:rsidRDefault="00F63BFE" w:rsidP="00F63BFE">
            <w:pPr>
              <w:rPr>
                <w:rFonts w:ascii="Times New Roman" w:hAnsi="Times New Roman" w:cs="Times New Roman"/>
                <w:b/>
                <w:bCs/>
                <w:sz w:val="22"/>
                <w:szCs w:val="22"/>
                <w:lang w:val="en-US"/>
              </w:rPr>
            </w:pPr>
          </w:p>
          <w:p w14:paraId="5A85B6E2" w14:textId="77777777" w:rsidR="00F63BFE" w:rsidRDefault="00F63BFE" w:rsidP="00F63BFE">
            <w:pPr>
              <w:rPr>
                <w:rFonts w:ascii="Times New Roman" w:hAnsi="Times New Roman" w:cs="Times New Roman"/>
                <w:b/>
                <w:bCs/>
                <w:sz w:val="22"/>
                <w:szCs w:val="22"/>
                <w:lang w:val="en-US"/>
              </w:rPr>
            </w:pPr>
            <w:r>
              <w:rPr>
                <w:rFonts w:ascii="Times New Roman" w:hAnsi="Times New Roman" w:cs="Times New Roman"/>
                <w:b/>
                <w:bCs/>
                <w:sz w:val="22"/>
                <w:szCs w:val="22"/>
                <w:lang w:val="en-US"/>
              </w:rPr>
              <w:t>2019-2020:</w:t>
            </w:r>
          </w:p>
          <w:p w14:paraId="02CF61A0" w14:textId="77777777" w:rsidR="00196C85" w:rsidRDefault="00F63BFE" w:rsidP="00F63BFE">
            <w:pPr>
              <w:rPr>
                <w:rFonts w:ascii="Times New Roman" w:eastAsia="Arial" w:hAnsi="Times New Roman" w:cs="Times New Roman"/>
                <w:b/>
                <w:bCs/>
                <w:sz w:val="22"/>
                <w:szCs w:val="22"/>
                <w:lang w:val="en-US"/>
              </w:rPr>
            </w:pPr>
            <w:r w:rsidRPr="00F63BFE">
              <w:rPr>
                <w:rFonts w:ascii="Times New Roman" w:hAnsi="Times New Roman" w:cs="Times New Roman"/>
                <w:sz w:val="22"/>
                <w:szCs w:val="22"/>
                <w:lang w:val="en-US"/>
              </w:rPr>
              <w:t xml:space="preserve">Of the </w:t>
            </w:r>
            <w:r w:rsidRPr="00F63BFE">
              <w:rPr>
                <w:rFonts w:ascii="Times New Roman" w:hAnsi="Times New Roman" w:cs="Times New Roman"/>
                <w:b/>
                <w:bCs/>
                <w:sz w:val="22"/>
                <w:szCs w:val="22"/>
                <w:lang w:val="en-US"/>
              </w:rPr>
              <w:t>6</w:t>
            </w:r>
            <w:r>
              <w:rPr>
                <w:rFonts w:ascii="Times New Roman" w:hAnsi="Times New Roman" w:cs="Times New Roman"/>
                <w:b/>
                <w:bCs/>
                <w:sz w:val="22"/>
                <w:szCs w:val="22"/>
                <w:lang w:val="en-US"/>
              </w:rPr>
              <w:t xml:space="preserve"> </w:t>
            </w:r>
            <w:r w:rsidRPr="00F63BFE">
              <w:rPr>
                <w:rFonts w:ascii="Times New Roman" w:hAnsi="Times New Roman" w:cs="Times New Roman"/>
                <w:sz w:val="22"/>
                <w:szCs w:val="22"/>
                <w:lang w:val="en-US"/>
              </w:rPr>
              <w:t>Certified Completers</w:t>
            </w:r>
            <w:r>
              <w:rPr>
                <w:rFonts w:ascii="Times New Roman" w:hAnsi="Times New Roman" w:cs="Times New Roman"/>
                <w:sz w:val="22"/>
                <w:szCs w:val="22"/>
                <w:lang w:val="en-US"/>
              </w:rPr>
              <w:t xml:space="preserve"> </w:t>
            </w:r>
            <w:r w:rsidRPr="00F63BFE">
              <w:rPr>
                <w:rFonts w:ascii="Times New Roman" w:eastAsia="Arial" w:hAnsi="Times New Roman" w:cs="Times New Roman"/>
                <w:sz w:val="22"/>
                <w:szCs w:val="22"/>
                <w:lang w:val="en-US"/>
              </w:rPr>
              <w:t xml:space="preserve">from the </w:t>
            </w:r>
            <w:r w:rsidRPr="00F63BFE">
              <w:rPr>
                <w:rFonts w:ascii="Times New Roman" w:eastAsia="Arial" w:hAnsi="Times New Roman" w:cs="Times New Roman"/>
                <w:b/>
                <w:bCs/>
                <w:sz w:val="22"/>
                <w:szCs w:val="22"/>
                <w:lang w:val="en-US"/>
              </w:rPr>
              <w:t>2019-2020 SY</w:t>
            </w:r>
            <w:r>
              <w:rPr>
                <w:rFonts w:ascii="Times New Roman" w:eastAsia="Arial" w:hAnsi="Times New Roman" w:cs="Times New Roman"/>
                <w:b/>
                <w:bCs/>
                <w:sz w:val="22"/>
                <w:szCs w:val="22"/>
                <w:lang w:val="en-US"/>
              </w:rPr>
              <w:t xml:space="preserve">, </w:t>
            </w:r>
          </w:p>
          <w:p w14:paraId="62022C8A" w14:textId="3CCC4066" w:rsidR="00F63BFE" w:rsidRPr="00F63BFE" w:rsidRDefault="00F63BFE" w:rsidP="00F63BFE">
            <w:pPr>
              <w:rPr>
                <w:rFonts w:ascii="Times New Roman" w:hAnsi="Times New Roman" w:cs="Times New Roman"/>
                <w:lang w:val="en-US"/>
              </w:rPr>
            </w:pPr>
            <w:r w:rsidRPr="00F63BFE">
              <w:rPr>
                <w:rFonts w:ascii="Times New Roman" w:hAnsi="Times New Roman" w:cs="Times New Roman"/>
                <w:b/>
                <w:bCs/>
                <w:lang w:val="en-US"/>
              </w:rPr>
              <w:t>4 (67%)</w:t>
            </w:r>
            <w:r>
              <w:rPr>
                <w:rFonts w:ascii="Times New Roman" w:hAnsi="Times New Roman" w:cs="Times New Roman"/>
                <w:b/>
                <w:bCs/>
                <w:lang w:val="en-US"/>
              </w:rPr>
              <w:t xml:space="preserve"> </w:t>
            </w:r>
            <w:r w:rsidRPr="00F63BFE">
              <w:rPr>
                <w:rFonts w:ascii="Times New Roman" w:hAnsi="Times New Roman" w:cs="Times New Roman"/>
                <w:lang w:val="en-US"/>
              </w:rPr>
              <w:t>were employed as of</w:t>
            </w:r>
          </w:p>
          <w:p w14:paraId="1F6E1BE8" w14:textId="77777777" w:rsidR="00F63BFE" w:rsidRDefault="00F63BFE" w:rsidP="00F63BFE">
            <w:pPr>
              <w:rPr>
                <w:rFonts w:ascii="Times New Roman" w:eastAsia="Arial" w:hAnsi="Times New Roman" w:cs="Times New Roman"/>
                <w:b/>
                <w:bCs/>
                <w:sz w:val="22"/>
                <w:szCs w:val="22"/>
                <w:lang w:val="en-US"/>
              </w:rPr>
            </w:pPr>
            <w:r w:rsidRPr="00F63BFE">
              <w:rPr>
                <w:rFonts w:ascii="Times New Roman" w:eastAsia="Arial" w:hAnsi="Times New Roman" w:cs="Times New Roman"/>
                <w:sz w:val="22"/>
                <w:szCs w:val="22"/>
                <w:lang w:val="en-US"/>
              </w:rPr>
              <w:t>the</w:t>
            </w:r>
            <w:r w:rsidRPr="00F63BFE">
              <w:rPr>
                <w:rFonts w:ascii="Times New Roman" w:eastAsia="Arial" w:hAnsi="Times New Roman" w:cs="Times New Roman"/>
                <w:b/>
                <w:bCs/>
                <w:sz w:val="22"/>
                <w:szCs w:val="22"/>
                <w:lang w:val="en-US"/>
              </w:rPr>
              <w:t xml:space="preserve"> 2020-2021 SY</w:t>
            </w:r>
          </w:p>
          <w:p w14:paraId="251ADF24" w14:textId="77777777" w:rsidR="00F63BFE" w:rsidRDefault="00F63BFE" w:rsidP="00F63BFE">
            <w:pPr>
              <w:rPr>
                <w:rFonts w:ascii="Times New Roman" w:eastAsia="Arial" w:hAnsi="Times New Roman" w:cs="Times New Roman"/>
                <w:b/>
                <w:bCs/>
                <w:sz w:val="22"/>
                <w:szCs w:val="22"/>
                <w:lang w:val="en-US"/>
              </w:rPr>
            </w:pPr>
          </w:p>
          <w:p w14:paraId="4A3705F3" w14:textId="429B7A76" w:rsidR="00F63BFE" w:rsidRPr="00F63BFE" w:rsidRDefault="00F63BFE" w:rsidP="00F63BFE">
            <w:pPr>
              <w:rPr>
                <w:rFonts w:ascii="Arial" w:eastAsia="Arial" w:hAnsi="Arial" w:cs="Arial"/>
                <w:b/>
                <w:bCs/>
                <w:sz w:val="22"/>
                <w:szCs w:val="22"/>
              </w:rPr>
            </w:pPr>
            <w:r w:rsidRPr="00F63BFE">
              <w:rPr>
                <w:rFonts w:ascii="Times New Roman" w:eastAsia="Arial" w:hAnsi="Times New Roman" w:cs="Times New Roman"/>
                <w:b/>
                <w:bCs/>
                <w:sz w:val="22"/>
                <w:szCs w:val="22"/>
                <w:lang w:val="en-US"/>
              </w:rPr>
              <w:t>There were no Evaluation Results and Impact Data</w:t>
            </w:r>
          </w:p>
        </w:tc>
      </w:tr>
      <w:tr w:rsidR="00C14E14" w14:paraId="5321B435" w14:textId="77777777">
        <w:trPr>
          <w:trHeight w:val="21"/>
        </w:trPr>
        <w:tc>
          <w:tcPr>
            <w:tcW w:w="4275" w:type="dxa"/>
            <w:shd w:val="clear" w:color="auto" w:fill="D0E0E3"/>
          </w:tcPr>
          <w:p w14:paraId="0855556D" w14:textId="77777777" w:rsidR="00C14E14" w:rsidRDefault="00C14E14" w:rsidP="007C487B">
            <w:pPr>
              <w:rPr>
                <w:rFonts w:ascii="Times New Roman" w:hAnsi="Times New Roman" w:cs="Times New Roman"/>
                <w:b/>
                <w:bCs/>
              </w:rPr>
            </w:pPr>
            <w:r>
              <w:rPr>
                <w:rFonts w:ascii="Times New Roman" w:hAnsi="Times New Roman" w:cs="Times New Roman"/>
                <w:b/>
                <w:bCs/>
              </w:rPr>
              <w:lastRenderedPageBreak/>
              <w:t>School Colleague (Employer) Perspective Survey</w:t>
            </w:r>
          </w:p>
          <w:p w14:paraId="3A08E8B2" w14:textId="77777777" w:rsidR="00C14E14" w:rsidRDefault="00C14E14" w:rsidP="007C487B">
            <w:pPr>
              <w:rPr>
                <w:rFonts w:ascii="Times New Roman" w:hAnsi="Times New Roman" w:cs="Times New Roman"/>
                <w:b/>
                <w:bCs/>
              </w:rPr>
            </w:pPr>
          </w:p>
          <w:p w14:paraId="1BFB22EC" w14:textId="2EA1FE10" w:rsidR="00C14E14" w:rsidRPr="005C41EE" w:rsidRDefault="00C14E14" w:rsidP="007C487B">
            <w:pPr>
              <w:rPr>
                <w:rFonts w:ascii="Times New Roman" w:hAnsi="Times New Roman" w:cs="Times New Roman"/>
                <w:b/>
                <w:bCs/>
              </w:rPr>
            </w:pPr>
            <w:r>
              <w:rPr>
                <w:rFonts w:ascii="Times New Roman" w:hAnsi="Times New Roman" w:cs="Times New Roman"/>
                <w:b/>
                <w:bCs/>
              </w:rPr>
              <w:t>AAQEP Standards</w:t>
            </w:r>
          </w:p>
        </w:tc>
        <w:tc>
          <w:tcPr>
            <w:tcW w:w="4290" w:type="dxa"/>
            <w:shd w:val="clear" w:color="auto" w:fill="D0E0E3"/>
          </w:tcPr>
          <w:p w14:paraId="24467870" w14:textId="77777777" w:rsidR="00C14E14" w:rsidRDefault="00C14E14" w:rsidP="00C14E14">
            <w:pPr>
              <w:rPr>
                <w:rFonts w:ascii="Times New Roman" w:eastAsia="Arial" w:hAnsi="Times New Roman" w:cs="Times New Roman"/>
                <w:sz w:val="22"/>
                <w:szCs w:val="22"/>
              </w:rPr>
            </w:pPr>
            <w:r>
              <w:rPr>
                <w:rFonts w:ascii="Times New Roman" w:eastAsia="Arial" w:hAnsi="Times New Roman" w:cs="Times New Roman"/>
                <w:sz w:val="22"/>
                <w:szCs w:val="22"/>
              </w:rPr>
              <w:t xml:space="preserve">The EPP began a collaboration with a colleague from a small Catholic university in New Jersey in Spring 2024.  Meeting bi-weekly, the two collaborators researched, reviewed, and distributed sample employer surveys for review by faculty employers.  This collaborative effort yielded a School Colleagues Survey that was piloted in May 2025.  It was administered anonymously through Google forms to employers of 2024 and 2023 alumni.  </w:t>
            </w:r>
          </w:p>
          <w:p w14:paraId="3E8718E2" w14:textId="77777777" w:rsidR="00C14E14" w:rsidRDefault="00C14E14" w:rsidP="00C14E14">
            <w:pPr>
              <w:rPr>
                <w:rFonts w:ascii="Times New Roman" w:eastAsia="Arial" w:hAnsi="Times New Roman" w:cs="Times New Roman"/>
                <w:sz w:val="22"/>
                <w:szCs w:val="22"/>
              </w:rPr>
            </w:pPr>
          </w:p>
          <w:p w14:paraId="5FD278C8" w14:textId="77777777" w:rsidR="00C14E14" w:rsidRDefault="00C14E14" w:rsidP="00C14E14">
            <w:pPr>
              <w:rPr>
                <w:rFonts w:ascii="Times New Roman" w:eastAsia="Arial" w:hAnsi="Times New Roman" w:cs="Times New Roman"/>
                <w:sz w:val="22"/>
                <w:szCs w:val="22"/>
              </w:rPr>
            </w:pPr>
            <w:r>
              <w:rPr>
                <w:rFonts w:ascii="Times New Roman" w:eastAsia="Arial" w:hAnsi="Times New Roman" w:cs="Times New Roman"/>
                <w:sz w:val="22"/>
                <w:szCs w:val="22"/>
              </w:rPr>
              <w:t xml:space="preserve">The EPP has found that it can locate completers’ current districts of employment by searching </w:t>
            </w:r>
            <w:proofErr w:type="gramStart"/>
            <w:r>
              <w:rPr>
                <w:rFonts w:ascii="Times New Roman" w:eastAsia="Arial" w:hAnsi="Times New Roman" w:cs="Times New Roman"/>
                <w:sz w:val="22"/>
                <w:szCs w:val="22"/>
              </w:rPr>
              <w:t>each individual’s</w:t>
            </w:r>
            <w:proofErr w:type="gramEnd"/>
            <w:r>
              <w:rPr>
                <w:rFonts w:ascii="Times New Roman" w:eastAsia="Arial" w:hAnsi="Times New Roman" w:cs="Times New Roman"/>
                <w:sz w:val="22"/>
                <w:szCs w:val="22"/>
              </w:rPr>
              <w:t xml:space="preserve"> educator page on </w:t>
            </w:r>
            <w:hyperlink r:id="rId17" w:history="1">
              <w:r w:rsidRPr="00F80E7A">
                <w:rPr>
                  <w:rStyle w:val="Hyperlink"/>
                  <w:rFonts w:ascii="Times New Roman" w:eastAsia="Arial" w:hAnsi="Times New Roman" w:cs="Times New Roman"/>
                  <w:sz w:val="22"/>
                  <w:szCs w:val="22"/>
                </w:rPr>
                <w:t>NJEdCert</w:t>
              </w:r>
            </w:hyperlink>
            <w:r>
              <w:rPr>
                <w:rFonts w:ascii="Times New Roman" w:eastAsia="Arial" w:hAnsi="Times New Roman" w:cs="Times New Roman"/>
                <w:sz w:val="22"/>
                <w:szCs w:val="22"/>
              </w:rPr>
              <w:t xml:space="preserve">.  Each individual educator page indicates the NJ District Code of the educator’s employment.  Then these codes can </w:t>
            </w:r>
            <w:proofErr w:type="gramStart"/>
            <w:r>
              <w:rPr>
                <w:rFonts w:ascii="Times New Roman" w:eastAsia="Arial" w:hAnsi="Times New Roman" w:cs="Times New Roman"/>
                <w:sz w:val="22"/>
                <w:szCs w:val="22"/>
              </w:rPr>
              <w:t>be located in</w:t>
            </w:r>
            <w:proofErr w:type="gramEnd"/>
            <w:r>
              <w:rPr>
                <w:rFonts w:ascii="Times New Roman" w:eastAsia="Arial" w:hAnsi="Times New Roman" w:cs="Times New Roman"/>
                <w:sz w:val="22"/>
                <w:szCs w:val="22"/>
              </w:rPr>
              <w:t xml:space="preserve"> the list of </w:t>
            </w:r>
          </w:p>
          <w:p w14:paraId="0C776884" w14:textId="15DA3B8A" w:rsidR="00C14E14" w:rsidRPr="00196C85" w:rsidRDefault="00C14E14" w:rsidP="00196C85">
            <w:pPr>
              <w:rPr>
                <w:rFonts w:ascii="Times New Roman" w:eastAsia="Arial" w:hAnsi="Times New Roman" w:cs="Times New Roman"/>
                <w:sz w:val="22"/>
                <w:szCs w:val="22"/>
              </w:rPr>
            </w:pPr>
            <w:hyperlink r:id="rId18" w:history="1">
              <w:r w:rsidRPr="00F80E7A">
                <w:rPr>
                  <w:rStyle w:val="Hyperlink"/>
                  <w:rFonts w:ascii="Times New Roman" w:eastAsia="Arial" w:hAnsi="Times New Roman" w:cs="Times New Roman"/>
                  <w:sz w:val="22"/>
                  <w:szCs w:val="22"/>
                </w:rPr>
                <w:t>NJ District codes</w:t>
              </w:r>
            </w:hyperlink>
            <w:r>
              <w:rPr>
                <w:rFonts w:ascii="Times New Roman" w:eastAsia="Arial" w:hAnsi="Times New Roman" w:cs="Times New Roman"/>
                <w:sz w:val="22"/>
                <w:szCs w:val="22"/>
              </w:rPr>
              <w:t xml:space="preserve"> </w:t>
            </w:r>
            <w:proofErr w:type="gramStart"/>
            <w:r>
              <w:rPr>
                <w:rFonts w:ascii="Times New Roman" w:eastAsia="Arial" w:hAnsi="Times New Roman" w:cs="Times New Roman"/>
                <w:sz w:val="22"/>
                <w:szCs w:val="22"/>
              </w:rPr>
              <w:t>in order to</w:t>
            </w:r>
            <w:proofErr w:type="gramEnd"/>
            <w:r>
              <w:rPr>
                <w:rFonts w:ascii="Times New Roman" w:eastAsia="Arial" w:hAnsi="Times New Roman" w:cs="Times New Roman"/>
                <w:sz w:val="22"/>
                <w:szCs w:val="22"/>
              </w:rPr>
              <w:t xml:space="preserve"> locate the correct district of employment. While this can be laborious, the annual number of completers is small, making this a manageable task. Because the number of completers is small, it makes the analysis of the limited data difficult.  </w:t>
            </w:r>
          </w:p>
        </w:tc>
        <w:tc>
          <w:tcPr>
            <w:tcW w:w="4290" w:type="dxa"/>
            <w:shd w:val="clear" w:color="auto" w:fill="D0E0E3"/>
          </w:tcPr>
          <w:p w14:paraId="55726851" w14:textId="77777777" w:rsidR="00C14E14" w:rsidRDefault="00C14E14" w:rsidP="00C14E14">
            <w:pPr>
              <w:shd w:val="clear" w:color="auto" w:fill="DBE5F1" w:themeFill="accent1" w:themeFillTint="33"/>
              <w:rPr>
                <w:rFonts w:ascii="Times New Roman" w:eastAsia="Arial" w:hAnsi="Times New Roman" w:cs="Times New Roman"/>
                <w:sz w:val="22"/>
                <w:szCs w:val="22"/>
              </w:rPr>
            </w:pPr>
            <w:r>
              <w:rPr>
                <w:rFonts w:ascii="Times New Roman" w:eastAsia="Arial" w:hAnsi="Times New Roman" w:cs="Times New Roman"/>
                <w:sz w:val="22"/>
                <w:szCs w:val="22"/>
              </w:rPr>
              <w:t xml:space="preserve">There were ten (10) completers in 2023 and six (6) completers in 2024.  The Employer Satisfaction Survey was sent </w:t>
            </w:r>
            <w:r w:rsidRPr="00CA0D95">
              <w:rPr>
                <w:rFonts w:ascii="Times New Roman" w:eastAsia="Arial" w:hAnsi="Times New Roman" w:cs="Times New Roman"/>
                <w:sz w:val="22"/>
                <w:szCs w:val="22"/>
              </w:rPr>
              <w:t xml:space="preserve">to </w:t>
            </w:r>
            <w:r>
              <w:rPr>
                <w:rFonts w:ascii="Times New Roman" w:eastAsia="Arial" w:hAnsi="Times New Roman" w:cs="Times New Roman"/>
                <w:sz w:val="22"/>
                <w:szCs w:val="22"/>
              </w:rPr>
              <w:t xml:space="preserve">12 </w:t>
            </w:r>
            <w:proofErr w:type="gramStart"/>
            <w:r>
              <w:rPr>
                <w:rFonts w:ascii="Times New Roman" w:eastAsia="Arial" w:hAnsi="Times New Roman" w:cs="Times New Roman"/>
                <w:sz w:val="22"/>
                <w:szCs w:val="22"/>
              </w:rPr>
              <w:t>employers</w:t>
            </w:r>
            <w:proofErr w:type="gramEnd"/>
            <w:r>
              <w:rPr>
                <w:rFonts w:ascii="Times New Roman" w:eastAsia="Arial" w:hAnsi="Times New Roman" w:cs="Times New Roman"/>
                <w:sz w:val="22"/>
                <w:szCs w:val="22"/>
              </w:rPr>
              <w:t>.  Only 12 of the completers were employed in public school districts.  The other four (4) completers either were employed by a private or alternative school or entered graduate school.  Only completers employed in public school districts are captured in the NJEdCert data.</w:t>
            </w:r>
          </w:p>
          <w:p w14:paraId="2118E0C4" w14:textId="77777777" w:rsidR="00C14E14" w:rsidRDefault="00C14E14" w:rsidP="00C14E14">
            <w:pPr>
              <w:shd w:val="clear" w:color="auto" w:fill="DBE5F1" w:themeFill="accent1" w:themeFillTint="33"/>
              <w:rPr>
                <w:rFonts w:ascii="Times New Roman" w:eastAsia="Arial" w:hAnsi="Times New Roman" w:cs="Times New Roman"/>
                <w:sz w:val="22"/>
                <w:szCs w:val="22"/>
              </w:rPr>
            </w:pPr>
          </w:p>
          <w:p w14:paraId="527383E9" w14:textId="77777777" w:rsidR="00C14E14" w:rsidRDefault="00C14E14" w:rsidP="00C14E14">
            <w:pPr>
              <w:shd w:val="clear" w:color="auto" w:fill="DBE5F1" w:themeFill="accent1" w:themeFillTint="33"/>
              <w:rPr>
                <w:rFonts w:ascii="Times New Roman" w:eastAsia="Arial" w:hAnsi="Times New Roman" w:cs="Times New Roman"/>
                <w:i/>
                <w:iCs/>
                <w:sz w:val="22"/>
                <w:szCs w:val="22"/>
              </w:rPr>
            </w:pPr>
            <w:r>
              <w:rPr>
                <w:rFonts w:ascii="Times New Roman" w:eastAsia="Arial" w:hAnsi="Times New Roman" w:cs="Times New Roman"/>
                <w:sz w:val="22"/>
                <w:szCs w:val="22"/>
              </w:rPr>
              <w:t xml:space="preserve">One employer responded.  While the results of the survey were very positive, the results do not provide significant data to lead to improvements.  The respondent selected the top </w:t>
            </w:r>
            <w:proofErr w:type="spellStart"/>
            <w:r>
              <w:rPr>
                <w:rFonts w:ascii="Times New Roman" w:eastAsia="Arial" w:hAnsi="Times New Roman" w:cs="Times New Roman"/>
                <w:sz w:val="22"/>
                <w:szCs w:val="22"/>
              </w:rPr>
              <w:t>score</w:t>
            </w:r>
            <w:proofErr w:type="spellEnd"/>
            <w:r>
              <w:rPr>
                <w:rFonts w:ascii="Times New Roman" w:eastAsia="Arial" w:hAnsi="Times New Roman" w:cs="Times New Roman"/>
                <w:sz w:val="22"/>
                <w:szCs w:val="22"/>
              </w:rPr>
              <w:t xml:space="preserve"> (5 out of 5) for each of the 14 questions.  The respondent posted one comment: </w:t>
            </w:r>
            <w:r w:rsidRPr="00546997">
              <w:rPr>
                <w:rFonts w:ascii="Times New Roman" w:eastAsia="Arial" w:hAnsi="Times New Roman" w:cs="Times New Roman"/>
                <w:i/>
                <w:iCs/>
                <w:sz w:val="22"/>
                <w:szCs w:val="22"/>
              </w:rPr>
              <w:t xml:space="preserve">“Ms. Smith (pseudonym) is the only known graduate of Saint Elizabeth.  She is always prepared, timely, and professional.  She communicates extremely well with parents, staff, and students.” </w:t>
            </w:r>
          </w:p>
          <w:p w14:paraId="34987124" w14:textId="77777777" w:rsidR="00C14E14" w:rsidRDefault="00C14E14" w:rsidP="00C14E14">
            <w:pPr>
              <w:shd w:val="clear" w:color="auto" w:fill="DBE5F1" w:themeFill="accent1" w:themeFillTint="33"/>
              <w:rPr>
                <w:rFonts w:ascii="Times New Roman" w:eastAsia="Arial" w:hAnsi="Times New Roman" w:cs="Times New Roman"/>
                <w:i/>
                <w:iCs/>
                <w:sz w:val="22"/>
                <w:szCs w:val="22"/>
              </w:rPr>
            </w:pPr>
          </w:p>
          <w:p w14:paraId="5BF14CF2" w14:textId="68E0DF0F" w:rsidR="00C14E14" w:rsidRPr="00196C85" w:rsidRDefault="00C14E14" w:rsidP="00196C85">
            <w:pPr>
              <w:shd w:val="clear" w:color="auto" w:fill="DBE5F1" w:themeFill="accent1" w:themeFillTint="33"/>
              <w:rPr>
                <w:rFonts w:ascii="Times New Roman" w:eastAsia="Arial" w:hAnsi="Times New Roman" w:cs="Times New Roman"/>
                <w:sz w:val="22"/>
                <w:szCs w:val="22"/>
              </w:rPr>
            </w:pPr>
            <w:r>
              <w:rPr>
                <w:rFonts w:ascii="Times New Roman" w:eastAsia="Arial" w:hAnsi="Times New Roman" w:cs="Times New Roman"/>
                <w:sz w:val="22"/>
                <w:szCs w:val="22"/>
              </w:rPr>
              <w:t>The EPP will research other measures for gaining employer perspectives during the 2025-2026 academic year.</w:t>
            </w:r>
          </w:p>
        </w:tc>
      </w:tr>
      <w:tr w:rsidR="00C14E14" w14:paraId="3DDC0ABE" w14:textId="77777777">
        <w:trPr>
          <w:trHeight w:val="21"/>
        </w:trPr>
        <w:tc>
          <w:tcPr>
            <w:tcW w:w="4275" w:type="dxa"/>
            <w:shd w:val="clear" w:color="auto" w:fill="D0E0E3"/>
          </w:tcPr>
          <w:p w14:paraId="21EA0984" w14:textId="76E6A2F3" w:rsidR="0050483A" w:rsidRDefault="007C3263" w:rsidP="007C487B">
            <w:pPr>
              <w:rPr>
                <w:rFonts w:ascii="Times New Roman" w:hAnsi="Times New Roman" w:cs="Times New Roman"/>
                <w:b/>
                <w:bCs/>
              </w:rPr>
            </w:pPr>
            <w:r>
              <w:rPr>
                <w:rFonts w:ascii="Times New Roman" w:hAnsi="Times New Roman" w:cs="Times New Roman"/>
                <w:b/>
                <w:bCs/>
              </w:rPr>
              <w:t xml:space="preserve">Perspective </w:t>
            </w:r>
            <w:r w:rsidR="0050483A">
              <w:rPr>
                <w:rFonts w:ascii="Times New Roman" w:hAnsi="Times New Roman" w:cs="Times New Roman"/>
                <w:b/>
                <w:bCs/>
              </w:rPr>
              <w:t>Surveys:</w:t>
            </w:r>
          </w:p>
          <w:p w14:paraId="64FF42F7" w14:textId="77777777" w:rsidR="00C14E14" w:rsidRDefault="0050483A" w:rsidP="0050483A">
            <w:pPr>
              <w:pStyle w:val="ListParagraph"/>
              <w:numPr>
                <w:ilvl w:val="0"/>
                <w:numId w:val="23"/>
              </w:numPr>
              <w:rPr>
                <w:rFonts w:ascii="Times New Roman" w:hAnsi="Times New Roman" w:cs="Times New Roman"/>
                <w:b/>
                <w:bCs/>
              </w:rPr>
            </w:pPr>
            <w:r w:rsidRPr="0050483A">
              <w:rPr>
                <w:rFonts w:ascii="Times New Roman" w:hAnsi="Times New Roman" w:cs="Times New Roman"/>
                <w:b/>
                <w:bCs/>
              </w:rPr>
              <w:t>Clinical Supervisors Perspectives of Cooperating Teachers</w:t>
            </w:r>
          </w:p>
          <w:p w14:paraId="3F837FAA" w14:textId="77777777" w:rsidR="0050483A" w:rsidRDefault="0050483A" w:rsidP="0050483A">
            <w:pPr>
              <w:pStyle w:val="ListParagraph"/>
              <w:numPr>
                <w:ilvl w:val="0"/>
                <w:numId w:val="23"/>
              </w:numPr>
              <w:rPr>
                <w:rFonts w:ascii="Times New Roman" w:hAnsi="Times New Roman" w:cs="Times New Roman"/>
                <w:b/>
                <w:bCs/>
              </w:rPr>
            </w:pPr>
            <w:r>
              <w:rPr>
                <w:rFonts w:ascii="Times New Roman" w:hAnsi="Times New Roman" w:cs="Times New Roman"/>
                <w:b/>
                <w:bCs/>
              </w:rPr>
              <w:t>Cooperating Teachers Perspectives of Clinical Supervisors</w:t>
            </w:r>
          </w:p>
          <w:p w14:paraId="089F3877" w14:textId="77777777" w:rsidR="0050483A" w:rsidRDefault="0050483A" w:rsidP="0050483A">
            <w:pPr>
              <w:pStyle w:val="ListParagraph"/>
              <w:numPr>
                <w:ilvl w:val="0"/>
                <w:numId w:val="23"/>
              </w:numPr>
              <w:rPr>
                <w:rFonts w:ascii="Times New Roman" w:hAnsi="Times New Roman" w:cs="Times New Roman"/>
                <w:b/>
                <w:bCs/>
              </w:rPr>
            </w:pPr>
            <w:r>
              <w:rPr>
                <w:rFonts w:ascii="Times New Roman" w:hAnsi="Times New Roman" w:cs="Times New Roman"/>
                <w:b/>
                <w:bCs/>
              </w:rPr>
              <w:t>Clinical Interns Perspectives of Cooperating Teachers</w:t>
            </w:r>
          </w:p>
          <w:p w14:paraId="4D6D8A78" w14:textId="26269312" w:rsidR="0050483A" w:rsidRPr="0050483A" w:rsidRDefault="0050483A" w:rsidP="0050483A">
            <w:pPr>
              <w:pStyle w:val="ListParagraph"/>
              <w:numPr>
                <w:ilvl w:val="0"/>
                <w:numId w:val="23"/>
              </w:numPr>
              <w:rPr>
                <w:rFonts w:ascii="Times New Roman" w:hAnsi="Times New Roman" w:cs="Times New Roman"/>
                <w:b/>
                <w:bCs/>
              </w:rPr>
            </w:pPr>
            <w:r>
              <w:rPr>
                <w:rFonts w:ascii="Times New Roman" w:hAnsi="Times New Roman" w:cs="Times New Roman"/>
                <w:b/>
                <w:bCs/>
              </w:rPr>
              <w:t>Clinical Interns Perspectives of Clinical Supervisors</w:t>
            </w:r>
          </w:p>
        </w:tc>
        <w:tc>
          <w:tcPr>
            <w:tcW w:w="4290" w:type="dxa"/>
            <w:shd w:val="clear" w:color="auto" w:fill="D0E0E3"/>
          </w:tcPr>
          <w:p w14:paraId="311B5C7C" w14:textId="2F759B77" w:rsidR="00245110" w:rsidRDefault="00245110" w:rsidP="00C14E14">
            <w:pPr>
              <w:rPr>
                <w:rFonts w:ascii="Times New Roman" w:eastAsia="Arial" w:hAnsi="Times New Roman" w:cs="Times New Roman"/>
                <w:sz w:val="22"/>
                <w:szCs w:val="22"/>
              </w:rPr>
            </w:pPr>
            <w:r>
              <w:rPr>
                <w:rFonts w:ascii="Times New Roman" w:eastAsia="Arial" w:hAnsi="Times New Roman" w:cs="Times New Roman"/>
                <w:sz w:val="22"/>
                <w:szCs w:val="22"/>
              </w:rPr>
              <w:t>The EPP began a collaboration with a colleague from a small Catholic university in New Jersey in Spring 2024.  Meeting bi-weekly, the two collaborators researched, reviewed, and distributed samples of a variety of surveys for gathering multiple perspectives.  Samples were distributed to department faculty for their review.  Feedback was provided and changes were made.</w:t>
            </w:r>
          </w:p>
          <w:p w14:paraId="3B73F290" w14:textId="77777777" w:rsidR="00245110" w:rsidRDefault="00245110" w:rsidP="00C14E14">
            <w:pPr>
              <w:rPr>
                <w:rFonts w:ascii="Times New Roman" w:eastAsia="Arial" w:hAnsi="Times New Roman" w:cs="Times New Roman"/>
                <w:sz w:val="22"/>
                <w:szCs w:val="22"/>
              </w:rPr>
            </w:pPr>
          </w:p>
          <w:p w14:paraId="65C182B0" w14:textId="5298D84B" w:rsidR="00245110" w:rsidRDefault="00245110" w:rsidP="00C14E14">
            <w:pPr>
              <w:rPr>
                <w:rFonts w:ascii="Times New Roman" w:eastAsia="Arial" w:hAnsi="Times New Roman" w:cs="Times New Roman"/>
                <w:sz w:val="22"/>
                <w:szCs w:val="22"/>
              </w:rPr>
            </w:pPr>
            <w:r>
              <w:rPr>
                <w:rFonts w:ascii="Times New Roman" w:eastAsia="Arial" w:hAnsi="Times New Roman" w:cs="Times New Roman"/>
                <w:sz w:val="22"/>
                <w:szCs w:val="22"/>
              </w:rPr>
              <w:lastRenderedPageBreak/>
              <w:t>In Spring 2025, the surveys were piloted.</w:t>
            </w:r>
          </w:p>
          <w:p w14:paraId="7E65FB1A" w14:textId="25ED50FE" w:rsidR="00245110" w:rsidRPr="00245110" w:rsidRDefault="00245110" w:rsidP="00C14E14">
            <w:pPr>
              <w:rPr>
                <w:rFonts w:ascii="Times New Roman" w:eastAsia="Arial" w:hAnsi="Times New Roman" w:cs="Times New Roman"/>
                <w:sz w:val="22"/>
                <w:szCs w:val="22"/>
              </w:rPr>
            </w:pPr>
          </w:p>
        </w:tc>
        <w:tc>
          <w:tcPr>
            <w:tcW w:w="4290" w:type="dxa"/>
            <w:shd w:val="clear" w:color="auto" w:fill="D0E0E3"/>
          </w:tcPr>
          <w:p w14:paraId="3341871D" w14:textId="77777777" w:rsidR="00C14E14" w:rsidRDefault="00CF3158" w:rsidP="00CF3158">
            <w:pPr>
              <w:pStyle w:val="ListParagraph"/>
              <w:numPr>
                <w:ilvl w:val="0"/>
                <w:numId w:val="32"/>
              </w:numPr>
              <w:shd w:val="clear" w:color="auto" w:fill="DBE5F1" w:themeFill="accent1" w:themeFillTint="33"/>
              <w:rPr>
                <w:rFonts w:ascii="Times New Roman" w:hAnsi="Times New Roman" w:cs="Times New Roman"/>
              </w:rPr>
            </w:pPr>
            <w:r>
              <w:rPr>
                <w:rFonts w:ascii="Times New Roman" w:hAnsi="Times New Roman" w:cs="Times New Roman"/>
                <w:b/>
                <w:bCs/>
              </w:rPr>
              <w:lastRenderedPageBreak/>
              <w:t>Clinical Supervisors Perspectives of Cooperating Teachers</w:t>
            </w:r>
            <w:r>
              <w:rPr>
                <w:rFonts w:ascii="Times New Roman" w:hAnsi="Times New Roman" w:cs="Times New Roman"/>
              </w:rPr>
              <w:t>:</w:t>
            </w:r>
          </w:p>
          <w:p w14:paraId="5EA9927B" w14:textId="41EFBEAB" w:rsidR="00CF3158" w:rsidRPr="00CF3158" w:rsidRDefault="00CF3158" w:rsidP="00CF3158">
            <w:pPr>
              <w:shd w:val="clear" w:color="auto" w:fill="DBE5F1" w:themeFill="accent1" w:themeFillTint="33"/>
              <w:rPr>
                <w:rFonts w:ascii="Times New Roman" w:hAnsi="Times New Roman" w:cs="Times New Roman"/>
                <w:b/>
                <w:bCs/>
              </w:rPr>
            </w:pPr>
            <w:r w:rsidRPr="00CF3158">
              <w:rPr>
                <w:rFonts w:ascii="Times New Roman" w:hAnsi="Times New Roman" w:cs="Times New Roman"/>
                <w:b/>
                <w:bCs/>
              </w:rPr>
              <w:t>Statistics:</w:t>
            </w:r>
          </w:p>
          <w:p w14:paraId="2FB5EBBB" w14:textId="77777777" w:rsidR="00CF3158" w:rsidRDefault="00CF3158" w:rsidP="00CF3158">
            <w:pPr>
              <w:shd w:val="clear" w:color="auto" w:fill="DBE5F1" w:themeFill="accent1" w:themeFillTint="33"/>
              <w:rPr>
                <w:rFonts w:ascii="Times New Roman" w:hAnsi="Times New Roman" w:cs="Times New Roman"/>
              </w:rPr>
            </w:pPr>
            <w:r>
              <w:rPr>
                <w:rFonts w:ascii="Times New Roman" w:hAnsi="Times New Roman" w:cs="Times New Roman"/>
              </w:rPr>
              <w:t>10 Cooperating Teachers</w:t>
            </w:r>
          </w:p>
          <w:p w14:paraId="680DAAD5" w14:textId="3BE1CF74" w:rsidR="00CF3158" w:rsidRDefault="00CF3158" w:rsidP="00CF3158">
            <w:pPr>
              <w:shd w:val="clear" w:color="auto" w:fill="DBE5F1" w:themeFill="accent1" w:themeFillTint="33"/>
              <w:rPr>
                <w:rFonts w:ascii="Times New Roman" w:hAnsi="Times New Roman" w:cs="Times New Roman"/>
              </w:rPr>
            </w:pPr>
            <w:r>
              <w:rPr>
                <w:rFonts w:ascii="Times New Roman" w:hAnsi="Times New Roman" w:cs="Times New Roman"/>
              </w:rPr>
              <w:t>7   Clinical Supervisors</w:t>
            </w:r>
          </w:p>
          <w:p w14:paraId="3646BB61" w14:textId="5CD03DDB" w:rsidR="00CF3158" w:rsidRDefault="00146537" w:rsidP="00CF3158">
            <w:pPr>
              <w:shd w:val="clear" w:color="auto" w:fill="DBE5F1" w:themeFill="accent1" w:themeFillTint="33"/>
              <w:rPr>
                <w:rFonts w:ascii="Times New Roman" w:hAnsi="Times New Roman" w:cs="Times New Roman"/>
              </w:rPr>
            </w:pPr>
            <w:r>
              <w:rPr>
                <w:rFonts w:ascii="Times New Roman" w:hAnsi="Times New Roman" w:cs="Times New Roman"/>
              </w:rPr>
              <w:t>10 Surveys</w:t>
            </w:r>
            <w:r w:rsidR="00CF3158">
              <w:rPr>
                <w:rFonts w:ascii="Times New Roman" w:hAnsi="Times New Roman" w:cs="Times New Roman"/>
              </w:rPr>
              <w:t xml:space="preserve"> were submitted by the seven (7) Clinical Supervisors</w:t>
            </w:r>
          </w:p>
          <w:p w14:paraId="55F23686" w14:textId="2C368758" w:rsidR="00CF3158" w:rsidRDefault="00CF3158" w:rsidP="00CF3158">
            <w:pPr>
              <w:shd w:val="clear" w:color="auto" w:fill="DBE5F1" w:themeFill="accent1" w:themeFillTint="33"/>
              <w:rPr>
                <w:rFonts w:ascii="Times New Roman" w:hAnsi="Times New Roman" w:cs="Times New Roman"/>
              </w:rPr>
            </w:pPr>
            <w:r>
              <w:rPr>
                <w:rFonts w:ascii="Times New Roman" w:hAnsi="Times New Roman" w:cs="Times New Roman"/>
              </w:rPr>
              <w:t>100% Response Rate</w:t>
            </w:r>
          </w:p>
          <w:p w14:paraId="365259AE" w14:textId="77777777" w:rsidR="00196C85" w:rsidRDefault="00196C85" w:rsidP="00CF3158">
            <w:pPr>
              <w:shd w:val="clear" w:color="auto" w:fill="DBE5F1" w:themeFill="accent1" w:themeFillTint="33"/>
              <w:rPr>
                <w:rFonts w:ascii="Times New Roman" w:hAnsi="Times New Roman" w:cs="Times New Roman"/>
                <w:b/>
                <w:bCs/>
              </w:rPr>
            </w:pPr>
          </w:p>
          <w:p w14:paraId="34A6B1E9" w14:textId="702AD5A0" w:rsidR="00CF3158" w:rsidRDefault="00CF3158" w:rsidP="00CF3158">
            <w:pPr>
              <w:shd w:val="clear" w:color="auto" w:fill="DBE5F1" w:themeFill="accent1" w:themeFillTint="33"/>
              <w:rPr>
                <w:rFonts w:ascii="Times New Roman" w:hAnsi="Times New Roman" w:cs="Times New Roman"/>
                <w:b/>
                <w:bCs/>
              </w:rPr>
            </w:pPr>
            <w:r w:rsidRPr="00CF3158">
              <w:rPr>
                <w:rFonts w:ascii="Times New Roman" w:hAnsi="Times New Roman" w:cs="Times New Roman"/>
                <w:b/>
                <w:bCs/>
              </w:rPr>
              <w:lastRenderedPageBreak/>
              <w:t>Findings:</w:t>
            </w:r>
          </w:p>
          <w:p w14:paraId="53F05487" w14:textId="77777777" w:rsidR="006D28F4" w:rsidRDefault="00CF3158" w:rsidP="00CF3158">
            <w:pPr>
              <w:shd w:val="clear" w:color="auto" w:fill="DBE5F1" w:themeFill="accent1" w:themeFillTint="33"/>
              <w:rPr>
                <w:rFonts w:ascii="Times New Roman" w:hAnsi="Times New Roman" w:cs="Times New Roman"/>
              </w:rPr>
            </w:pPr>
            <w:r>
              <w:rPr>
                <w:rFonts w:ascii="Times New Roman" w:hAnsi="Times New Roman" w:cs="Times New Roman"/>
              </w:rPr>
              <w:t xml:space="preserve">In response to 13 out of the 14 </w:t>
            </w:r>
            <w:r w:rsidR="006D28F4">
              <w:rPr>
                <w:rFonts w:ascii="Times New Roman" w:hAnsi="Times New Roman" w:cs="Times New Roman"/>
              </w:rPr>
              <w:t>questions</w:t>
            </w:r>
            <w:r>
              <w:rPr>
                <w:rFonts w:ascii="Times New Roman" w:hAnsi="Times New Roman" w:cs="Times New Roman"/>
              </w:rPr>
              <w:t>, the ratings were 4.5</w:t>
            </w:r>
            <w:r w:rsidR="006D28F4">
              <w:rPr>
                <w:rFonts w:ascii="Times New Roman" w:hAnsi="Times New Roman" w:cs="Times New Roman"/>
              </w:rPr>
              <w:t xml:space="preserve"> (with 5 the highest score)</w:t>
            </w:r>
            <w:r>
              <w:rPr>
                <w:rFonts w:ascii="Times New Roman" w:hAnsi="Times New Roman" w:cs="Times New Roman"/>
              </w:rPr>
              <w:t xml:space="preserve">.  </w:t>
            </w:r>
          </w:p>
          <w:p w14:paraId="73683DA2" w14:textId="2572EC3B" w:rsidR="00CF3158" w:rsidRDefault="00CF3158" w:rsidP="00CF3158">
            <w:pPr>
              <w:shd w:val="clear" w:color="auto" w:fill="DBE5F1" w:themeFill="accent1" w:themeFillTint="33"/>
              <w:rPr>
                <w:rFonts w:ascii="Times New Roman" w:hAnsi="Times New Roman" w:cs="Times New Roman"/>
                <w:color w:val="202124"/>
                <w:spacing w:val="3"/>
                <w:shd w:val="clear" w:color="auto" w:fill="DAEEF3" w:themeFill="accent5" w:themeFillTint="33"/>
              </w:rPr>
            </w:pPr>
            <w:r>
              <w:rPr>
                <w:rFonts w:ascii="Times New Roman" w:hAnsi="Times New Roman" w:cs="Times New Roman"/>
              </w:rPr>
              <w:t xml:space="preserve">100% of respondents rated question #6 </w:t>
            </w:r>
            <w:r w:rsidRPr="006D28F4">
              <w:rPr>
                <w:rFonts w:ascii="Times New Roman" w:hAnsi="Times New Roman" w:cs="Times New Roman"/>
                <w:i/>
                <w:iCs/>
              </w:rPr>
              <w:t>“</w:t>
            </w:r>
            <w:r w:rsidR="006D28F4" w:rsidRPr="006D28F4">
              <w:rPr>
                <w:rFonts w:ascii="Times New Roman" w:hAnsi="Times New Roman" w:cs="Times New Roman"/>
                <w:i/>
                <w:iCs/>
                <w:color w:val="202124"/>
                <w:spacing w:val="3"/>
                <w:shd w:val="clear" w:color="auto" w:fill="DAEEF3" w:themeFill="accent5" w:themeFillTint="33"/>
              </w:rPr>
              <w:t>The Cooperating Teacher modeled the depositions of respect, integrity, justice, compassion, and service</w:t>
            </w:r>
            <w:r w:rsidR="006D28F4">
              <w:rPr>
                <w:rFonts w:ascii="Times New Roman" w:hAnsi="Times New Roman" w:cs="Times New Roman"/>
                <w:i/>
                <w:iCs/>
                <w:color w:val="202124"/>
                <w:spacing w:val="3"/>
                <w:shd w:val="clear" w:color="auto" w:fill="DAEEF3" w:themeFill="accent5" w:themeFillTint="33"/>
              </w:rPr>
              <w:t xml:space="preserve">” </w:t>
            </w:r>
            <w:r w:rsidR="006D28F4">
              <w:rPr>
                <w:rFonts w:ascii="Times New Roman" w:hAnsi="Times New Roman" w:cs="Times New Roman"/>
                <w:color w:val="202124"/>
                <w:spacing w:val="3"/>
                <w:shd w:val="clear" w:color="auto" w:fill="DAEEF3" w:themeFill="accent5" w:themeFillTint="33"/>
              </w:rPr>
              <w:t>as 5.</w:t>
            </w:r>
          </w:p>
          <w:p w14:paraId="6E2166DC" w14:textId="77777777" w:rsidR="004923A4" w:rsidRDefault="004923A4" w:rsidP="00CF3158">
            <w:pPr>
              <w:shd w:val="clear" w:color="auto" w:fill="DBE5F1" w:themeFill="accent1" w:themeFillTint="33"/>
              <w:rPr>
                <w:rFonts w:ascii="Times New Roman" w:hAnsi="Times New Roman" w:cs="Times New Roman"/>
                <w:color w:val="202124"/>
                <w:spacing w:val="3"/>
                <w:shd w:val="clear" w:color="auto" w:fill="DAEEF3" w:themeFill="accent5" w:themeFillTint="33"/>
              </w:rPr>
            </w:pPr>
          </w:p>
          <w:p w14:paraId="21980995" w14:textId="77777777" w:rsidR="006D28F4" w:rsidRDefault="006D28F4" w:rsidP="00CF3158">
            <w:pPr>
              <w:shd w:val="clear" w:color="auto" w:fill="DBE5F1" w:themeFill="accent1" w:themeFillTint="33"/>
              <w:rPr>
                <w:rFonts w:ascii="Times New Roman" w:hAnsi="Times New Roman" w:cs="Times New Roman"/>
                <w:color w:val="202124"/>
                <w:spacing w:val="3"/>
                <w:shd w:val="clear" w:color="auto" w:fill="DAEEF3" w:themeFill="accent5" w:themeFillTint="33"/>
              </w:rPr>
            </w:pPr>
            <w:r>
              <w:rPr>
                <w:rFonts w:ascii="Times New Roman" w:hAnsi="Times New Roman" w:cs="Times New Roman"/>
                <w:color w:val="202124"/>
                <w:spacing w:val="3"/>
                <w:shd w:val="clear" w:color="auto" w:fill="DAEEF3" w:themeFill="accent5" w:themeFillTint="33"/>
              </w:rPr>
              <w:t xml:space="preserve">Results of this survey indicated the perspectives of the clinical supervisors regarding the cooperating teachers </w:t>
            </w:r>
            <w:r w:rsidR="004923A4">
              <w:rPr>
                <w:rFonts w:ascii="Times New Roman" w:hAnsi="Times New Roman" w:cs="Times New Roman"/>
                <w:color w:val="202124"/>
                <w:spacing w:val="3"/>
                <w:shd w:val="clear" w:color="auto" w:fill="DAEEF3" w:themeFill="accent5" w:themeFillTint="33"/>
              </w:rPr>
              <w:t>were</w:t>
            </w:r>
            <w:r>
              <w:rPr>
                <w:rFonts w:ascii="Times New Roman" w:hAnsi="Times New Roman" w:cs="Times New Roman"/>
                <w:color w:val="202124"/>
                <w:spacing w:val="3"/>
                <w:shd w:val="clear" w:color="auto" w:fill="DAEEF3" w:themeFill="accent5" w:themeFillTint="33"/>
              </w:rPr>
              <w:t xml:space="preserve"> positive. </w:t>
            </w:r>
          </w:p>
          <w:p w14:paraId="005EA2D0" w14:textId="77777777" w:rsidR="005D303D" w:rsidRDefault="005D303D" w:rsidP="00CF3158">
            <w:pPr>
              <w:shd w:val="clear" w:color="auto" w:fill="DBE5F1" w:themeFill="accent1" w:themeFillTint="33"/>
              <w:rPr>
                <w:rFonts w:ascii="Times New Roman" w:hAnsi="Times New Roman" w:cs="Times New Roman"/>
                <w:color w:val="202124"/>
                <w:spacing w:val="3"/>
                <w:shd w:val="clear" w:color="auto" w:fill="DAEEF3" w:themeFill="accent5" w:themeFillTint="33"/>
              </w:rPr>
            </w:pPr>
          </w:p>
          <w:p w14:paraId="4998AD33" w14:textId="77777777" w:rsidR="005D303D" w:rsidRDefault="005D303D" w:rsidP="005D303D">
            <w:pPr>
              <w:pStyle w:val="ListParagraph"/>
              <w:numPr>
                <w:ilvl w:val="0"/>
                <w:numId w:val="32"/>
              </w:numPr>
              <w:rPr>
                <w:rFonts w:ascii="Times New Roman" w:hAnsi="Times New Roman" w:cs="Times New Roman"/>
                <w:b/>
                <w:bCs/>
              </w:rPr>
            </w:pPr>
            <w:r>
              <w:rPr>
                <w:rFonts w:ascii="Times New Roman" w:hAnsi="Times New Roman" w:cs="Times New Roman"/>
                <w:b/>
                <w:bCs/>
              </w:rPr>
              <w:t>Cooperating Teachers Perspectives of Clinical Supervisors</w:t>
            </w:r>
          </w:p>
          <w:p w14:paraId="7FA79AF4" w14:textId="77777777" w:rsidR="005D303D" w:rsidRPr="00CF3158" w:rsidRDefault="005D303D" w:rsidP="005D303D">
            <w:pPr>
              <w:shd w:val="clear" w:color="auto" w:fill="DBE5F1" w:themeFill="accent1" w:themeFillTint="33"/>
              <w:rPr>
                <w:rFonts w:ascii="Times New Roman" w:hAnsi="Times New Roman" w:cs="Times New Roman"/>
                <w:b/>
                <w:bCs/>
              </w:rPr>
            </w:pPr>
            <w:r w:rsidRPr="00CF3158">
              <w:rPr>
                <w:rFonts w:ascii="Times New Roman" w:hAnsi="Times New Roman" w:cs="Times New Roman"/>
                <w:b/>
                <w:bCs/>
              </w:rPr>
              <w:t>Statistics:</w:t>
            </w:r>
          </w:p>
          <w:p w14:paraId="5BF07056" w14:textId="0720BF0C" w:rsidR="005D303D" w:rsidRDefault="00282073" w:rsidP="005D303D">
            <w:pPr>
              <w:shd w:val="clear" w:color="auto" w:fill="DBE5F1" w:themeFill="accent1" w:themeFillTint="33"/>
              <w:rPr>
                <w:rFonts w:ascii="Times New Roman" w:hAnsi="Times New Roman" w:cs="Times New Roman"/>
              </w:rPr>
            </w:pPr>
            <w:r>
              <w:rPr>
                <w:rFonts w:ascii="Times New Roman" w:hAnsi="Times New Roman" w:cs="Times New Roman"/>
              </w:rPr>
              <w:t xml:space="preserve">8   </w:t>
            </w:r>
            <w:r w:rsidR="005D303D">
              <w:rPr>
                <w:rFonts w:ascii="Times New Roman" w:hAnsi="Times New Roman" w:cs="Times New Roman"/>
              </w:rPr>
              <w:t xml:space="preserve"> Cooperating Teachers</w:t>
            </w:r>
          </w:p>
          <w:p w14:paraId="32126A16" w14:textId="77777777" w:rsidR="005D303D" w:rsidRDefault="005D303D" w:rsidP="005D303D">
            <w:pPr>
              <w:shd w:val="clear" w:color="auto" w:fill="DBE5F1" w:themeFill="accent1" w:themeFillTint="33"/>
              <w:rPr>
                <w:rFonts w:ascii="Times New Roman" w:hAnsi="Times New Roman" w:cs="Times New Roman"/>
              </w:rPr>
            </w:pPr>
            <w:r>
              <w:rPr>
                <w:rFonts w:ascii="Times New Roman" w:hAnsi="Times New Roman" w:cs="Times New Roman"/>
              </w:rPr>
              <w:t>7    Clinical Supervisors</w:t>
            </w:r>
          </w:p>
          <w:p w14:paraId="6CCC7E45" w14:textId="77777777" w:rsidR="005D303D" w:rsidRDefault="00282073" w:rsidP="00CF3158">
            <w:pPr>
              <w:shd w:val="clear" w:color="auto" w:fill="DBE5F1" w:themeFill="accent1" w:themeFillTint="33"/>
              <w:rPr>
                <w:rFonts w:ascii="Times New Roman" w:hAnsi="Times New Roman" w:cs="Times New Roman"/>
              </w:rPr>
            </w:pPr>
            <w:r>
              <w:rPr>
                <w:rFonts w:ascii="Times New Roman" w:hAnsi="Times New Roman" w:cs="Times New Roman"/>
              </w:rPr>
              <w:t>2    Respondents</w:t>
            </w:r>
          </w:p>
          <w:p w14:paraId="3542600D" w14:textId="77777777" w:rsidR="00282073" w:rsidRDefault="00282073" w:rsidP="00CF3158">
            <w:pPr>
              <w:shd w:val="clear" w:color="auto" w:fill="DBE5F1" w:themeFill="accent1" w:themeFillTint="33"/>
              <w:rPr>
                <w:rFonts w:ascii="Times New Roman" w:hAnsi="Times New Roman" w:cs="Times New Roman"/>
              </w:rPr>
            </w:pPr>
            <w:r>
              <w:rPr>
                <w:rFonts w:ascii="Times New Roman" w:hAnsi="Times New Roman" w:cs="Times New Roman"/>
              </w:rPr>
              <w:t>25% Response Rate</w:t>
            </w:r>
          </w:p>
          <w:p w14:paraId="4E6B94BC" w14:textId="77777777" w:rsidR="00282073" w:rsidRDefault="00282073" w:rsidP="00282073">
            <w:pPr>
              <w:shd w:val="clear" w:color="auto" w:fill="DBE5F1" w:themeFill="accent1" w:themeFillTint="33"/>
              <w:rPr>
                <w:rFonts w:ascii="Times New Roman" w:hAnsi="Times New Roman" w:cs="Times New Roman"/>
                <w:b/>
                <w:bCs/>
              </w:rPr>
            </w:pPr>
            <w:r w:rsidRPr="00CF3158">
              <w:rPr>
                <w:rFonts w:ascii="Times New Roman" w:hAnsi="Times New Roman" w:cs="Times New Roman"/>
                <w:b/>
                <w:bCs/>
              </w:rPr>
              <w:t>Findings:</w:t>
            </w:r>
          </w:p>
          <w:p w14:paraId="526AE549" w14:textId="77777777" w:rsidR="00535EC0" w:rsidRPr="00535EC0" w:rsidRDefault="00535EC0" w:rsidP="00535EC0">
            <w:pPr>
              <w:shd w:val="clear" w:color="auto" w:fill="DBE5F1" w:themeFill="accent1" w:themeFillTint="33"/>
              <w:rPr>
                <w:rFonts w:ascii="Times New Roman" w:hAnsi="Times New Roman" w:cs="Times New Roman"/>
                <w:b/>
                <w:bCs/>
                <w:lang w:val="en-US"/>
              </w:rPr>
            </w:pPr>
            <w:r w:rsidRPr="00535EC0">
              <w:rPr>
                <w:rFonts w:ascii="Times New Roman" w:hAnsi="Times New Roman" w:cs="Times New Roman"/>
                <w:b/>
                <w:bCs/>
                <w:lang w:val="en-US"/>
              </w:rPr>
              <w:t>Response Rate and Data Limitations</w:t>
            </w:r>
          </w:p>
          <w:p w14:paraId="69EAF5A9" w14:textId="77777777" w:rsidR="00535EC0" w:rsidRPr="00535EC0" w:rsidRDefault="00535EC0" w:rsidP="00535EC0">
            <w:pPr>
              <w:shd w:val="clear" w:color="auto" w:fill="DBE5F1" w:themeFill="accent1" w:themeFillTint="33"/>
              <w:rPr>
                <w:rFonts w:ascii="Times New Roman" w:hAnsi="Times New Roman" w:cs="Times New Roman"/>
                <w:lang w:val="en-US"/>
              </w:rPr>
            </w:pPr>
            <w:r w:rsidRPr="00535EC0">
              <w:rPr>
                <w:rFonts w:ascii="Times New Roman" w:hAnsi="Times New Roman" w:cs="Times New Roman"/>
                <w:lang w:val="en-US"/>
              </w:rPr>
              <w:t xml:space="preserve">The survey on Cooperating Teachers' Perspectives of Clinical Supervisors was distributed to a population of 8 Cooperating Teachers. A total of 2 responses were received, representing a </w:t>
            </w:r>
            <w:r w:rsidRPr="00535EC0">
              <w:rPr>
                <w:rFonts w:ascii="Times New Roman" w:hAnsi="Times New Roman" w:cs="Times New Roman"/>
                <w:b/>
                <w:bCs/>
                <w:lang w:val="en-US"/>
              </w:rPr>
              <w:t>25% response rate</w:t>
            </w:r>
            <w:r w:rsidRPr="00535EC0">
              <w:rPr>
                <w:rFonts w:ascii="Times New Roman" w:hAnsi="Times New Roman" w:cs="Times New Roman"/>
                <w:lang w:val="en-US"/>
              </w:rPr>
              <w:t>.</w:t>
            </w:r>
          </w:p>
          <w:p w14:paraId="75DF53EB" w14:textId="7B0179E1" w:rsidR="00535EC0" w:rsidRPr="00535EC0" w:rsidRDefault="00535EC0" w:rsidP="00535EC0">
            <w:pPr>
              <w:shd w:val="clear" w:color="auto" w:fill="DBE5F1" w:themeFill="accent1" w:themeFillTint="33"/>
              <w:rPr>
                <w:rFonts w:ascii="Times New Roman" w:hAnsi="Times New Roman" w:cs="Times New Roman"/>
                <w:lang w:val="en-US"/>
              </w:rPr>
            </w:pPr>
            <w:r w:rsidRPr="00535EC0">
              <w:rPr>
                <w:rFonts w:ascii="Times New Roman" w:hAnsi="Times New Roman" w:cs="Times New Roman"/>
                <w:lang w:val="en-US"/>
              </w:rPr>
              <w:t xml:space="preserve">Due to the extremely low sample size (n=2), the quantitative data collected is insufficient for a meaningful or accurate analysis. The findings are not statistically </w:t>
            </w:r>
            <w:r w:rsidRPr="00535EC0">
              <w:rPr>
                <w:rFonts w:ascii="Times New Roman" w:hAnsi="Times New Roman" w:cs="Times New Roman"/>
                <w:lang w:val="en-US"/>
              </w:rPr>
              <w:lastRenderedPageBreak/>
              <w:t xml:space="preserve">significant and </w:t>
            </w:r>
            <w:r w:rsidRPr="00535EC0">
              <w:rPr>
                <w:rFonts w:ascii="Times New Roman" w:hAnsi="Times New Roman" w:cs="Times New Roman"/>
                <w:b/>
                <w:bCs/>
                <w:lang w:val="en-US"/>
              </w:rPr>
              <w:t>cannot be generalized</w:t>
            </w:r>
            <w:r w:rsidRPr="00535EC0">
              <w:rPr>
                <w:rFonts w:ascii="Times New Roman" w:hAnsi="Times New Roman" w:cs="Times New Roman"/>
                <w:lang w:val="en-US"/>
              </w:rPr>
              <w:t xml:space="preserve"> to represent the perspectives of the full group of Cooperating Teachers.</w:t>
            </w:r>
          </w:p>
          <w:p w14:paraId="13A3646C" w14:textId="77777777" w:rsidR="00535EC0" w:rsidRPr="00535EC0" w:rsidRDefault="00535EC0" w:rsidP="00535EC0">
            <w:pPr>
              <w:shd w:val="clear" w:color="auto" w:fill="DBE5F1" w:themeFill="accent1" w:themeFillTint="33"/>
              <w:rPr>
                <w:rFonts w:ascii="Times New Roman" w:hAnsi="Times New Roman" w:cs="Times New Roman"/>
                <w:b/>
                <w:bCs/>
                <w:lang w:val="en-US"/>
              </w:rPr>
            </w:pPr>
            <w:r w:rsidRPr="00535EC0">
              <w:rPr>
                <w:rFonts w:ascii="Times New Roman" w:hAnsi="Times New Roman" w:cs="Times New Roman"/>
                <w:b/>
                <w:bCs/>
                <w:lang w:val="en-US"/>
              </w:rPr>
              <w:t>Summary of Responses</w:t>
            </w:r>
          </w:p>
          <w:p w14:paraId="7E50350F" w14:textId="77777777" w:rsidR="00535EC0" w:rsidRPr="00535EC0" w:rsidRDefault="00535EC0" w:rsidP="00535EC0">
            <w:pPr>
              <w:shd w:val="clear" w:color="auto" w:fill="DBE5F1" w:themeFill="accent1" w:themeFillTint="33"/>
              <w:rPr>
                <w:rFonts w:ascii="Times New Roman" w:hAnsi="Times New Roman" w:cs="Times New Roman"/>
                <w:lang w:val="en-US"/>
              </w:rPr>
            </w:pPr>
            <w:r w:rsidRPr="00535EC0">
              <w:rPr>
                <w:rFonts w:ascii="Times New Roman" w:hAnsi="Times New Roman" w:cs="Times New Roman"/>
                <w:lang w:val="en-US"/>
              </w:rPr>
              <w:t>While the results are not representative, the feedback from the 2 respondents was uniformly positive. Both individuals (100% of the respondents) assigned the highest possible rating (5 out of 5) to all survey items from Question 2 through the end of the questionnaire.</w:t>
            </w:r>
          </w:p>
          <w:p w14:paraId="7ABDD0B4" w14:textId="77777777" w:rsidR="00282073" w:rsidRDefault="00282073" w:rsidP="00282073">
            <w:pPr>
              <w:shd w:val="clear" w:color="auto" w:fill="DBE5F1" w:themeFill="accent1" w:themeFillTint="33"/>
              <w:rPr>
                <w:rFonts w:ascii="Times New Roman" w:hAnsi="Times New Roman" w:cs="Times New Roman"/>
              </w:rPr>
            </w:pPr>
          </w:p>
          <w:p w14:paraId="20ACB184" w14:textId="77777777" w:rsidR="00282073" w:rsidRDefault="00282073" w:rsidP="00282073">
            <w:pPr>
              <w:pStyle w:val="ListParagraph"/>
              <w:numPr>
                <w:ilvl w:val="0"/>
                <w:numId w:val="33"/>
              </w:numPr>
              <w:rPr>
                <w:rFonts w:ascii="Times New Roman" w:hAnsi="Times New Roman" w:cs="Times New Roman"/>
                <w:b/>
                <w:bCs/>
              </w:rPr>
            </w:pPr>
            <w:r>
              <w:rPr>
                <w:rFonts w:ascii="Times New Roman" w:hAnsi="Times New Roman" w:cs="Times New Roman"/>
                <w:b/>
                <w:bCs/>
              </w:rPr>
              <w:t>Clinical Interns Perspectives of Cooperating Teachers</w:t>
            </w:r>
          </w:p>
          <w:p w14:paraId="1C22D312" w14:textId="77777777" w:rsidR="00282073" w:rsidRPr="00282073" w:rsidRDefault="00282073" w:rsidP="00282073">
            <w:pPr>
              <w:pStyle w:val="ListParagraph"/>
              <w:numPr>
                <w:ilvl w:val="0"/>
                <w:numId w:val="33"/>
              </w:numPr>
              <w:shd w:val="clear" w:color="auto" w:fill="DBE5F1" w:themeFill="accent1" w:themeFillTint="33"/>
              <w:rPr>
                <w:rFonts w:ascii="Times New Roman" w:hAnsi="Times New Roman" w:cs="Times New Roman"/>
              </w:rPr>
            </w:pPr>
            <w:r w:rsidRPr="00282073">
              <w:rPr>
                <w:rFonts w:ascii="Times New Roman" w:hAnsi="Times New Roman" w:cs="Times New Roman"/>
                <w:b/>
                <w:bCs/>
              </w:rPr>
              <w:t>Clinical Interns Perspectives of Clinical Supervisors</w:t>
            </w:r>
          </w:p>
          <w:p w14:paraId="699DBDDB" w14:textId="77777777" w:rsidR="002F5C52" w:rsidRDefault="002F5C52" w:rsidP="00282073">
            <w:pPr>
              <w:shd w:val="clear" w:color="auto" w:fill="DBE5F1" w:themeFill="accent1" w:themeFillTint="33"/>
              <w:rPr>
                <w:rFonts w:ascii="Times New Roman" w:hAnsi="Times New Roman" w:cs="Times New Roman"/>
                <w:b/>
                <w:bCs/>
              </w:rPr>
            </w:pPr>
          </w:p>
          <w:p w14:paraId="0FAA4307" w14:textId="7B2F88BD" w:rsidR="00282073" w:rsidRPr="00CF3158" w:rsidRDefault="00282073" w:rsidP="00282073">
            <w:pPr>
              <w:shd w:val="clear" w:color="auto" w:fill="DBE5F1" w:themeFill="accent1" w:themeFillTint="33"/>
              <w:rPr>
                <w:rFonts w:ascii="Times New Roman" w:hAnsi="Times New Roman" w:cs="Times New Roman"/>
                <w:b/>
                <w:bCs/>
              </w:rPr>
            </w:pPr>
            <w:r w:rsidRPr="00CF3158">
              <w:rPr>
                <w:rFonts w:ascii="Times New Roman" w:hAnsi="Times New Roman" w:cs="Times New Roman"/>
                <w:b/>
                <w:bCs/>
              </w:rPr>
              <w:t>Statistics:</w:t>
            </w:r>
          </w:p>
          <w:p w14:paraId="05866C3F" w14:textId="77777777" w:rsidR="00282073" w:rsidRDefault="00282073" w:rsidP="00282073">
            <w:pPr>
              <w:shd w:val="clear" w:color="auto" w:fill="DBE5F1" w:themeFill="accent1" w:themeFillTint="33"/>
              <w:rPr>
                <w:rFonts w:ascii="Times New Roman" w:hAnsi="Times New Roman" w:cs="Times New Roman"/>
              </w:rPr>
            </w:pPr>
            <w:r>
              <w:rPr>
                <w:rFonts w:ascii="Times New Roman" w:hAnsi="Times New Roman" w:cs="Times New Roman"/>
              </w:rPr>
              <w:t>8 Clinical Interns</w:t>
            </w:r>
          </w:p>
          <w:p w14:paraId="51E303A5" w14:textId="77777777" w:rsidR="00282073" w:rsidRDefault="00282073" w:rsidP="00282073">
            <w:pPr>
              <w:shd w:val="clear" w:color="auto" w:fill="DBE5F1" w:themeFill="accent1" w:themeFillTint="33"/>
              <w:rPr>
                <w:rFonts w:ascii="Times New Roman" w:hAnsi="Times New Roman" w:cs="Times New Roman"/>
              </w:rPr>
            </w:pPr>
            <w:r>
              <w:rPr>
                <w:rFonts w:ascii="Times New Roman" w:hAnsi="Times New Roman" w:cs="Times New Roman"/>
              </w:rPr>
              <w:t>0 Respondents</w:t>
            </w:r>
          </w:p>
          <w:p w14:paraId="3E960AEF" w14:textId="11715EC4" w:rsidR="00282073" w:rsidRDefault="00282073" w:rsidP="00282073">
            <w:pPr>
              <w:shd w:val="clear" w:color="auto" w:fill="DBE5F1" w:themeFill="accent1" w:themeFillTint="33"/>
              <w:rPr>
                <w:rFonts w:ascii="Times New Roman" w:hAnsi="Times New Roman" w:cs="Times New Roman"/>
              </w:rPr>
            </w:pPr>
            <w:r>
              <w:rPr>
                <w:rFonts w:ascii="Times New Roman" w:hAnsi="Times New Roman" w:cs="Times New Roman"/>
              </w:rPr>
              <w:t>0% Response Rate</w:t>
            </w:r>
          </w:p>
          <w:p w14:paraId="63F87DFE" w14:textId="36135CBB" w:rsidR="00282073" w:rsidRDefault="00282073" w:rsidP="00282073">
            <w:pPr>
              <w:shd w:val="clear" w:color="auto" w:fill="DBE5F1" w:themeFill="accent1" w:themeFillTint="33"/>
              <w:rPr>
                <w:rFonts w:ascii="Times New Roman" w:hAnsi="Times New Roman" w:cs="Times New Roman"/>
                <w:b/>
                <w:bCs/>
              </w:rPr>
            </w:pPr>
          </w:p>
          <w:p w14:paraId="52D93F4C" w14:textId="79034264" w:rsidR="00D5385F" w:rsidRDefault="00D5385F" w:rsidP="00D5385F">
            <w:pPr>
              <w:shd w:val="clear" w:color="auto" w:fill="DBE5F1" w:themeFill="accent1" w:themeFillTint="33"/>
              <w:rPr>
                <w:rFonts w:ascii="Times New Roman" w:hAnsi="Times New Roman" w:cs="Times New Roman"/>
                <w:b/>
                <w:bCs/>
              </w:rPr>
            </w:pPr>
            <w:r w:rsidRPr="00CF3158">
              <w:rPr>
                <w:rFonts w:ascii="Times New Roman" w:hAnsi="Times New Roman" w:cs="Times New Roman"/>
                <w:b/>
                <w:bCs/>
              </w:rPr>
              <w:t>Findings</w:t>
            </w:r>
            <w:r>
              <w:rPr>
                <w:rFonts w:ascii="Times New Roman" w:hAnsi="Times New Roman" w:cs="Times New Roman"/>
                <w:b/>
                <w:bCs/>
              </w:rPr>
              <w:t>:</w:t>
            </w:r>
          </w:p>
          <w:p w14:paraId="6616B60F" w14:textId="70618809" w:rsidR="00282073" w:rsidRDefault="00D5385F" w:rsidP="00282073">
            <w:pPr>
              <w:shd w:val="clear" w:color="auto" w:fill="DBE5F1" w:themeFill="accent1" w:themeFillTint="33"/>
              <w:rPr>
                <w:rFonts w:ascii="Times New Roman" w:hAnsi="Times New Roman" w:cs="Times New Roman"/>
              </w:rPr>
            </w:pPr>
            <w:r>
              <w:rPr>
                <w:rFonts w:ascii="Times New Roman" w:hAnsi="Times New Roman" w:cs="Times New Roman"/>
              </w:rPr>
              <w:t>Due to the lack of a response from the clinical interns, their perspectives concerning their clinical supervisors and cooperating teachers were not gathered.</w:t>
            </w:r>
          </w:p>
          <w:p w14:paraId="295F08A9" w14:textId="4D3EEA36" w:rsidR="00282073" w:rsidRPr="006D28F4" w:rsidRDefault="00282073" w:rsidP="00282073">
            <w:pPr>
              <w:shd w:val="clear" w:color="auto" w:fill="DBE5F1" w:themeFill="accent1" w:themeFillTint="33"/>
              <w:rPr>
                <w:rFonts w:ascii="Times New Roman" w:hAnsi="Times New Roman" w:cs="Times New Roman"/>
              </w:rPr>
            </w:pPr>
          </w:p>
        </w:tc>
      </w:tr>
    </w:tbl>
    <w:p w14:paraId="4A3705F5" w14:textId="77777777" w:rsidR="002F247F" w:rsidRDefault="002F247F"/>
    <w:p w14:paraId="585B1321" w14:textId="77777777" w:rsidR="00535EC0" w:rsidRDefault="00535EC0"/>
    <w:p w14:paraId="5FC6E6BF" w14:textId="77777777" w:rsidR="00535EC0" w:rsidRDefault="00535EC0"/>
    <w:p w14:paraId="49FD60BD" w14:textId="77777777" w:rsidR="00535EC0" w:rsidRDefault="00535EC0"/>
    <w:p w14:paraId="4BD4332C" w14:textId="77777777" w:rsidR="00282073" w:rsidRDefault="00282073"/>
    <w:tbl>
      <w:tblPr>
        <w:tblW w:w="129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8"/>
        <w:gridCol w:w="4318"/>
        <w:gridCol w:w="4319"/>
      </w:tblGrid>
      <w:tr w:rsidR="001938D0" w:rsidRPr="000154AF" w14:paraId="20141AD8" w14:textId="77777777" w:rsidTr="00694757">
        <w:trPr>
          <w:trHeight w:val="21"/>
        </w:trPr>
        <w:tc>
          <w:tcPr>
            <w:tcW w:w="4318" w:type="dxa"/>
          </w:tcPr>
          <w:p w14:paraId="579F0B4A" w14:textId="77777777" w:rsidR="001938D0" w:rsidRPr="00665C9B" w:rsidRDefault="001938D0" w:rsidP="00694757">
            <w:pPr>
              <w:keepLines/>
              <w:rPr>
                <w:rFonts w:ascii="Times New Roman" w:hAnsi="Times New Roman" w:cs="Times New Roman"/>
                <w:lang w:val="en-US"/>
              </w:rPr>
            </w:pPr>
            <w:r w:rsidRPr="00665C9B">
              <w:rPr>
                <w:rFonts w:ascii="Times New Roman" w:hAnsi="Times New Roman" w:cs="Times New Roman"/>
                <w:b/>
                <w:bCs/>
                <w:lang w:val="en-US"/>
              </w:rPr>
              <w:lastRenderedPageBreak/>
              <w:t>MA Educational Leadership and </w:t>
            </w:r>
          </w:p>
          <w:p w14:paraId="0B80FEB6" w14:textId="77777777" w:rsidR="001938D0" w:rsidRPr="00665C9B" w:rsidRDefault="001938D0" w:rsidP="00694757">
            <w:pPr>
              <w:rPr>
                <w:rFonts w:ascii="Times New Roman" w:hAnsi="Times New Roman" w:cs="Times New Roman"/>
              </w:rPr>
            </w:pPr>
            <w:r w:rsidRPr="00665C9B">
              <w:rPr>
                <w:rFonts w:ascii="Times New Roman" w:hAnsi="Times New Roman" w:cs="Times New Roman"/>
                <w:b/>
                <w:bCs/>
                <w:lang w:val="en-US"/>
              </w:rPr>
              <w:t>Supervisor Certification Program</w:t>
            </w:r>
          </w:p>
        </w:tc>
        <w:tc>
          <w:tcPr>
            <w:tcW w:w="4318" w:type="dxa"/>
          </w:tcPr>
          <w:p w14:paraId="6EB84403" w14:textId="77777777" w:rsidR="001938D0" w:rsidRPr="000154AF" w:rsidRDefault="001938D0" w:rsidP="00694757"/>
        </w:tc>
        <w:tc>
          <w:tcPr>
            <w:tcW w:w="4319" w:type="dxa"/>
          </w:tcPr>
          <w:p w14:paraId="7C80D529" w14:textId="17BA821E" w:rsidR="00282073" w:rsidRPr="00282073" w:rsidRDefault="00282073" w:rsidP="00282073">
            <w:pPr>
              <w:shd w:val="clear" w:color="auto" w:fill="DBE5F1" w:themeFill="accent1" w:themeFillTint="33"/>
              <w:rPr>
                <w:rFonts w:ascii="Times New Roman" w:hAnsi="Times New Roman" w:cs="Times New Roman"/>
              </w:rPr>
            </w:pPr>
          </w:p>
          <w:p w14:paraId="2E161443" w14:textId="77777777" w:rsidR="001938D0" w:rsidRPr="000154AF" w:rsidRDefault="001938D0" w:rsidP="00694757"/>
        </w:tc>
      </w:tr>
      <w:tr w:rsidR="001938D0" w:rsidRPr="000154AF" w14:paraId="7BE05CA5" w14:textId="77777777" w:rsidTr="00C14E14">
        <w:trPr>
          <w:trHeight w:val="21"/>
        </w:trPr>
        <w:tc>
          <w:tcPr>
            <w:tcW w:w="4318" w:type="dxa"/>
            <w:shd w:val="clear" w:color="auto" w:fill="FFFFFF" w:themeFill="background1"/>
          </w:tcPr>
          <w:p w14:paraId="3E569567" w14:textId="77777777" w:rsidR="001938D0" w:rsidRDefault="001938D0" w:rsidP="00694757">
            <w:pPr>
              <w:pStyle w:val="NormalWeb"/>
              <w:spacing w:before="0" w:beforeAutospacing="0" w:after="280" w:afterAutospacing="0"/>
              <w:rPr>
                <w:b/>
                <w:bCs/>
                <w:sz w:val="22"/>
                <w:szCs w:val="22"/>
              </w:rPr>
            </w:pPr>
            <w:r w:rsidRPr="00665C9B">
              <w:rPr>
                <w:b/>
                <w:bCs/>
                <w:sz w:val="22"/>
                <w:szCs w:val="22"/>
              </w:rPr>
              <w:t>School Leadership Licensure Assessment (</w:t>
            </w:r>
            <w:proofErr w:type="spellStart"/>
            <w:r w:rsidRPr="00665C9B">
              <w:rPr>
                <w:b/>
                <w:bCs/>
                <w:sz w:val="22"/>
                <w:szCs w:val="22"/>
              </w:rPr>
              <w:t>SLLA</w:t>
            </w:r>
            <w:proofErr w:type="spellEnd"/>
            <w:r w:rsidRPr="00665C9B">
              <w:rPr>
                <w:b/>
                <w:bCs/>
                <w:sz w:val="22"/>
                <w:szCs w:val="22"/>
              </w:rPr>
              <w:t>)</w:t>
            </w:r>
          </w:p>
          <w:p w14:paraId="1AAE6E75" w14:textId="77777777" w:rsidR="001938D0" w:rsidRPr="001B6AEF" w:rsidRDefault="001938D0" w:rsidP="00694757">
            <w:pPr>
              <w:pStyle w:val="NormalWeb"/>
              <w:spacing w:before="0" w:beforeAutospacing="0" w:after="0" w:afterAutospacing="0"/>
              <w:rPr>
                <w:b/>
                <w:bCs/>
              </w:rPr>
            </w:pPr>
            <w:r>
              <w:rPr>
                <w:b/>
                <w:bCs/>
                <w:sz w:val="22"/>
                <w:szCs w:val="22"/>
              </w:rPr>
              <w:t>AAQEP Standards:</w:t>
            </w:r>
          </w:p>
          <w:p w14:paraId="30D03068" w14:textId="77777777" w:rsidR="001938D0" w:rsidRDefault="001938D0" w:rsidP="00694757">
            <w:pPr>
              <w:keepLines/>
              <w:rPr>
                <w:rFonts w:ascii="Times New Roman" w:hAnsi="Times New Roman" w:cs="Times New Roman"/>
                <w:b/>
                <w:bCs/>
              </w:rPr>
            </w:pPr>
            <w:r>
              <w:rPr>
                <w:rFonts w:ascii="Times New Roman" w:hAnsi="Times New Roman" w:cs="Times New Roman"/>
                <w:b/>
                <w:bCs/>
              </w:rPr>
              <w:t>2a</w:t>
            </w:r>
          </w:p>
          <w:p w14:paraId="3DDDDE92" w14:textId="77777777" w:rsidR="001938D0" w:rsidRDefault="001938D0" w:rsidP="00694757">
            <w:pPr>
              <w:pStyle w:val="NormalWeb"/>
              <w:spacing w:before="0" w:beforeAutospacing="0" w:after="280" w:afterAutospacing="0"/>
              <w:rPr>
                <w:b/>
                <w:bCs/>
                <w:sz w:val="22"/>
                <w:szCs w:val="22"/>
              </w:rPr>
            </w:pPr>
          </w:p>
          <w:p w14:paraId="03B06A40" w14:textId="77777777" w:rsidR="001938D0" w:rsidRDefault="001938D0" w:rsidP="00694757">
            <w:pPr>
              <w:pStyle w:val="NormalWeb"/>
              <w:spacing w:before="0" w:beforeAutospacing="0" w:after="280" w:afterAutospacing="0"/>
              <w:rPr>
                <w:b/>
                <w:bCs/>
                <w:sz w:val="22"/>
                <w:szCs w:val="22"/>
              </w:rPr>
            </w:pPr>
          </w:p>
          <w:p w14:paraId="21E8B93F" w14:textId="77777777" w:rsidR="001938D0" w:rsidRPr="00665C9B" w:rsidRDefault="001938D0" w:rsidP="00694757">
            <w:pPr>
              <w:pStyle w:val="NormalWeb"/>
              <w:spacing w:before="0" w:beforeAutospacing="0" w:after="280" w:afterAutospacing="0"/>
              <w:rPr>
                <w:b/>
                <w:bCs/>
                <w:sz w:val="22"/>
                <w:szCs w:val="22"/>
              </w:rPr>
            </w:pPr>
          </w:p>
          <w:p w14:paraId="78176EDD" w14:textId="77777777" w:rsidR="001938D0" w:rsidRPr="00665C9B" w:rsidRDefault="001938D0" w:rsidP="00694757">
            <w:pPr>
              <w:rPr>
                <w:rFonts w:ascii="Times New Roman" w:hAnsi="Times New Roman" w:cs="Times New Roman"/>
              </w:rPr>
            </w:pPr>
          </w:p>
        </w:tc>
        <w:tc>
          <w:tcPr>
            <w:tcW w:w="4318" w:type="dxa"/>
            <w:shd w:val="clear" w:color="auto" w:fill="FFFFFF" w:themeFill="background1"/>
          </w:tcPr>
          <w:p w14:paraId="36051157" w14:textId="77777777" w:rsidR="001938D0" w:rsidRPr="00486545" w:rsidRDefault="001938D0" w:rsidP="00694757">
            <w:pPr>
              <w:pStyle w:val="NormalWeb"/>
              <w:spacing w:before="0" w:beforeAutospacing="0" w:after="0" w:afterAutospacing="0"/>
              <w:rPr>
                <w:sz w:val="20"/>
                <w:szCs w:val="20"/>
              </w:rPr>
            </w:pPr>
            <w:r w:rsidRPr="00486545">
              <w:rPr>
                <w:sz w:val="20"/>
                <w:szCs w:val="20"/>
              </w:rPr>
              <w:t>The School Leader Licensure Assessment (</w:t>
            </w:r>
            <w:proofErr w:type="spellStart"/>
            <w:r w:rsidRPr="00486545">
              <w:rPr>
                <w:sz w:val="20"/>
                <w:szCs w:val="20"/>
              </w:rPr>
              <w:t>SLLA</w:t>
            </w:r>
            <w:proofErr w:type="spellEnd"/>
            <w:r w:rsidRPr="00486545">
              <w:rPr>
                <w:sz w:val="20"/>
                <w:szCs w:val="20"/>
              </w:rPr>
              <w:t>) is a New Jersey Department of Education required proprietary assessment for individuals seeking principal certification. Candidates for this license take the assessment upon completion of the MA in Educational Leader program.</w:t>
            </w:r>
          </w:p>
          <w:p w14:paraId="7B771696" w14:textId="77777777" w:rsidR="001938D0" w:rsidRPr="00486545" w:rsidRDefault="001938D0" w:rsidP="00694757">
            <w:pPr>
              <w:rPr>
                <w:sz w:val="20"/>
                <w:szCs w:val="20"/>
              </w:rPr>
            </w:pPr>
          </w:p>
          <w:p w14:paraId="22AA6C7C" w14:textId="77777777" w:rsidR="001938D0" w:rsidRPr="00486545" w:rsidRDefault="001938D0" w:rsidP="00694757">
            <w:pPr>
              <w:pStyle w:val="NormalWeb"/>
              <w:spacing w:before="0" w:beforeAutospacing="0" w:after="0" w:afterAutospacing="0"/>
              <w:rPr>
                <w:sz w:val="20"/>
                <w:szCs w:val="20"/>
              </w:rPr>
            </w:pPr>
            <w:r w:rsidRPr="00486545">
              <w:rPr>
                <w:sz w:val="20"/>
                <w:szCs w:val="20"/>
              </w:rPr>
              <w:t xml:space="preserve">The content of the </w:t>
            </w:r>
            <w:proofErr w:type="spellStart"/>
            <w:r w:rsidRPr="00486545">
              <w:rPr>
                <w:sz w:val="20"/>
                <w:szCs w:val="20"/>
              </w:rPr>
              <w:t>SLLA</w:t>
            </w:r>
            <w:proofErr w:type="spellEnd"/>
            <w:r w:rsidRPr="00486545">
              <w:rPr>
                <w:sz w:val="20"/>
                <w:szCs w:val="20"/>
              </w:rPr>
              <w:t xml:space="preserve"> was defined by a national committee of expert practitioners and preparation faculty and confirmed by a national survey of the field. </w:t>
            </w:r>
          </w:p>
          <w:p w14:paraId="7F108B6A" w14:textId="77777777" w:rsidR="001938D0" w:rsidRPr="00486545" w:rsidRDefault="001938D0" w:rsidP="00694757">
            <w:pPr>
              <w:rPr>
                <w:sz w:val="20"/>
                <w:szCs w:val="20"/>
              </w:rPr>
            </w:pPr>
          </w:p>
          <w:p w14:paraId="38C14E74" w14:textId="77777777" w:rsidR="001938D0" w:rsidRPr="00486545" w:rsidRDefault="001938D0" w:rsidP="00694757">
            <w:pPr>
              <w:pStyle w:val="NormalWeb"/>
              <w:spacing w:before="0" w:beforeAutospacing="0" w:after="0" w:afterAutospacing="0"/>
              <w:rPr>
                <w:sz w:val="20"/>
                <w:szCs w:val="20"/>
              </w:rPr>
            </w:pPr>
            <w:r w:rsidRPr="00486545">
              <w:rPr>
                <w:sz w:val="20"/>
                <w:szCs w:val="20"/>
              </w:rPr>
              <w:t>The assessment is aligned with the Professional Standards for Educational Leaders (PSEL), developed by the National Policy Board for Educational Administration (</w:t>
            </w:r>
            <w:proofErr w:type="spellStart"/>
            <w:r w:rsidRPr="00486545">
              <w:rPr>
                <w:sz w:val="20"/>
                <w:szCs w:val="20"/>
              </w:rPr>
              <w:t>NPBEA</w:t>
            </w:r>
            <w:proofErr w:type="spellEnd"/>
            <w:r w:rsidRPr="00486545">
              <w:rPr>
                <w:sz w:val="20"/>
                <w:szCs w:val="20"/>
              </w:rPr>
              <w:t>). These standards were previously known as the Interstate School Leaders Licensure Consortium (</w:t>
            </w:r>
            <w:proofErr w:type="spellStart"/>
            <w:r w:rsidRPr="00486545">
              <w:rPr>
                <w:sz w:val="20"/>
                <w:szCs w:val="20"/>
              </w:rPr>
              <w:t>ISLLC</w:t>
            </w:r>
            <w:proofErr w:type="spellEnd"/>
            <w:r w:rsidRPr="00486545">
              <w:rPr>
                <w:sz w:val="20"/>
                <w:szCs w:val="20"/>
              </w:rPr>
              <w:t xml:space="preserve">) Standards. The four-hour testing time is divided into two separately timed sections. During this time, the test taker will respond to the 120 </w:t>
            </w:r>
            <w:proofErr w:type="gramStart"/>
            <w:r w:rsidRPr="00486545">
              <w:rPr>
                <w:sz w:val="20"/>
                <w:szCs w:val="20"/>
              </w:rPr>
              <w:t>selected-response</w:t>
            </w:r>
            <w:proofErr w:type="gramEnd"/>
            <w:r w:rsidRPr="00486545">
              <w:rPr>
                <w:sz w:val="20"/>
                <w:szCs w:val="20"/>
              </w:rPr>
              <w:t xml:space="preserve"> questions and 4 </w:t>
            </w:r>
            <w:proofErr w:type="gramStart"/>
            <w:r w:rsidRPr="00486545">
              <w:rPr>
                <w:sz w:val="20"/>
                <w:szCs w:val="20"/>
              </w:rPr>
              <w:t>constructed-response</w:t>
            </w:r>
            <w:proofErr w:type="gramEnd"/>
            <w:r w:rsidRPr="00486545">
              <w:rPr>
                <w:sz w:val="20"/>
                <w:szCs w:val="20"/>
              </w:rPr>
              <w:t xml:space="preserve"> questions. The content categories assessed include:</w:t>
            </w:r>
          </w:p>
          <w:p w14:paraId="6AEB962C" w14:textId="77777777" w:rsidR="001938D0" w:rsidRPr="00486545" w:rsidRDefault="001938D0" w:rsidP="001938D0">
            <w:pPr>
              <w:pStyle w:val="NormalWeb"/>
              <w:numPr>
                <w:ilvl w:val="0"/>
                <w:numId w:val="7"/>
              </w:numPr>
              <w:spacing w:before="0" w:beforeAutospacing="0" w:after="0" w:afterAutospacing="0"/>
              <w:textAlignment w:val="baseline"/>
              <w:rPr>
                <w:sz w:val="20"/>
                <w:szCs w:val="20"/>
              </w:rPr>
            </w:pPr>
            <w:r w:rsidRPr="00486545">
              <w:rPr>
                <w:sz w:val="20"/>
                <w:szCs w:val="20"/>
              </w:rPr>
              <w:t>Strategic Leadership</w:t>
            </w:r>
          </w:p>
          <w:p w14:paraId="6AED149C" w14:textId="77777777" w:rsidR="001938D0" w:rsidRPr="00486545" w:rsidRDefault="001938D0" w:rsidP="001938D0">
            <w:pPr>
              <w:pStyle w:val="NormalWeb"/>
              <w:numPr>
                <w:ilvl w:val="0"/>
                <w:numId w:val="7"/>
              </w:numPr>
              <w:spacing w:before="0" w:beforeAutospacing="0" w:after="0" w:afterAutospacing="0"/>
              <w:textAlignment w:val="baseline"/>
              <w:rPr>
                <w:sz w:val="20"/>
                <w:szCs w:val="20"/>
              </w:rPr>
            </w:pPr>
            <w:r w:rsidRPr="00486545">
              <w:rPr>
                <w:sz w:val="20"/>
                <w:szCs w:val="20"/>
              </w:rPr>
              <w:t>Instructional Leadership</w:t>
            </w:r>
          </w:p>
          <w:p w14:paraId="243CA3FA" w14:textId="77777777" w:rsidR="001938D0" w:rsidRPr="00486545" w:rsidRDefault="001938D0" w:rsidP="001938D0">
            <w:pPr>
              <w:pStyle w:val="NormalWeb"/>
              <w:numPr>
                <w:ilvl w:val="0"/>
                <w:numId w:val="7"/>
              </w:numPr>
              <w:spacing w:before="0" w:beforeAutospacing="0" w:after="0" w:afterAutospacing="0"/>
              <w:textAlignment w:val="baseline"/>
              <w:rPr>
                <w:sz w:val="20"/>
                <w:szCs w:val="20"/>
              </w:rPr>
            </w:pPr>
            <w:r w:rsidRPr="00486545">
              <w:rPr>
                <w:sz w:val="20"/>
                <w:szCs w:val="20"/>
              </w:rPr>
              <w:t>Climate and Cultural Leadership</w:t>
            </w:r>
          </w:p>
          <w:p w14:paraId="456B78AC" w14:textId="77777777" w:rsidR="001938D0" w:rsidRPr="00665C9B" w:rsidRDefault="001938D0" w:rsidP="00694757">
            <w:pPr>
              <w:rPr>
                <w:rFonts w:ascii="Times New Roman" w:hAnsi="Times New Roman" w:cs="Times New Roman"/>
              </w:rPr>
            </w:pPr>
            <w:r w:rsidRPr="00486545">
              <w:rPr>
                <w:rFonts w:ascii="Times New Roman" w:hAnsi="Times New Roman" w:cs="Times New Roman"/>
                <w:sz w:val="20"/>
                <w:szCs w:val="20"/>
              </w:rPr>
              <w:t>Ethical Leader, Organizational Leadership</w:t>
            </w:r>
          </w:p>
        </w:tc>
        <w:tc>
          <w:tcPr>
            <w:tcW w:w="4319" w:type="dxa"/>
            <w:shd w:val="clear" w:color="auto" w:fill="FFFFFF" w:themeFill="background1"/>
          </w:tcPr>
          <w:p w14:paraId="535E370A" w14:textId="77777777" w:rsidR="005563ED" w:rsidRPr="005563ED" w:rsidRDefault="005563ED" w:rsidP="005563ED">
            <w:pPr>
              <w:pStyle w:val="NoSpacing"/>
              <w:rPr>
                <w:rFonts w:ascii="Times New Roman" w:hAnsi="Times New Roman" w:cs="Times New Roman"/>
                <w:sz w:val="20"/>
                <w:szCs w:val="20"/>
              </w:rPr>
            </w:pPr>
            <w:r w:rsidRPr="005563ED">
              <w:rPr>
                <w:rFonts w:ascii="Times New Roman" w:hAnsi="Times New Roman" w:cs="Times New Roman"/>
                <w:sz w:val="20"/>
                <w:szCs w:val="20"/>
              </w:rPr>
              <w:t xml:space="preserve">One of the four MA in Educational Leadership graduates successfully passed the </w:t>
            </w:r>
            <w:proofErr w:type="spellStart"/>
            <w:r w:rsidRPr="005563ED">
              <w:rPr>
                <w:rFonts w:ascii="Times New Roman" w:hAnsi="Times New Roman" w:cs="Times New Roman"/>
                <w:sz w:val="20"/>
                <w:szCs w:val="20"/>
              </w:rPr>
              <w:t>SLLA</w:t>
            </w:r>
            <w:proofErr w:type="spellEnd"/>
            <w:r w:rsidRPr="005563ED">
              <w:rPr>
                <w:rFonts w:ascii="Times New Roman" w:hAnsi="Times New Roman" w:cs="Times New Roman"/>
                <w:sz w:val="20"/>
                <w:szCs w:val="20"/>
              </w:rPr>
              <w:t xml:space="preserve">. The other three candidates have not taken the </w:t>
            </w:r>
            <w:proofErr w:type="spellStart"/>
            <w:r w:rsidRPr="005563ED">
              <w:rPr>
                <w:rFonts w:ascii="Times New Roman" w:hAnsi="Times New Roman" w:cs="Times New Roman"/>
                <w:sz w:val="20"/>
                <w:szCs w:val="20"/>
              </w:rPr>
              <w:t>SLLA</w:t>
            </w:r>
            <w:proofErr w:type="spellEnd"/>
            <w:r w:rsidRPr="005563ED">
              <w:rPr>
                <w:rFonts w:ascii="Times New Roman" w:hAnsi="Times New Roman" w:cs="Times New Roman"/>
                <w:sz w:val="20"/>
                <w:szCs w:val="20"/>
              </w:rPr>
              <w:t xml:space="preserve">, which is optional and not required for graduation.  The EPP expects the pass rate to reach a minimum of 80% for each year the assessment is taken.     </w:t>
            </w:r>
          </w:p>
          <w:p w14:paraId="08A01B26" w14:textId="77777777" w:rsidR="005563ED" w:rsidRDefault="005563ED" w:rsidP="005563ED">
            <w:pPr>
              <w:pStyle w:val="NoSpacing"/>
              <w:rPr>
                <w:rFonts w:ascii="Times New Roman" w:hAnsi="Times New Roman" w:cs="Times New Roman"/>
                <w:sz w:val="20"/>
                <w:szCs w:val="20"/>
              </w:rPr>
            </w:pPr>
          </w:p>
          <w:p w14:paraId="5BEF4159" w14:textId="2F91D4DE" w:rsidR="001938D0" w:rsidRPr="005563ED" w:rsidRDefault="005563ED" w:rsidP="005563ED">
            <w:pPr>
              <w:pStyle w:val="NoSpacing"/>
              <w:rPr>
                <w:rFonts w:ascii="Times New Roman" w:hAnsi="Times New Roman" w:cs="Times New Roman"/>
                <w:sz w:val="20"/>
                <w:szCs w:val="20"/>
              </w:rPr>
            </w:pPr>
            <w:r w:rsidRPr="005563ED">
              <w:rPr>
                <w:rFonts w:ascii="Times New Roman" w:hAnsi="Times New Roman" w:cs="Times New Roman"/>
                <w:sz w:val="20"/>
                <w:szCs w:val="20"/>
              </w:rPr>
              <w:t>C</w:t>
            </w:r>
            <w:r w:rsidR="001938D0" w:rsidRPr="005563ED">
              <w:rPr>
                <w:rFonts w:ascii="Times New Roman" w:hAnsi="Times New Roman" w:cs="Times New Roman"/>
                <w:sz w:val="20"/>
                <w:szCs w:val="20"/>
              </w:rPr>
              <w:t xml:space="preserve">andidates' results from the </w:t>
            </w:r>
            <w:proofErr w:type="spellStart"/>
            <w:r w:rsidR="001938D0" w:rsidRPr="005563ED">
              <w:rPr>
                <w:rFonts w:ascii="Times New Roman" w:hAnsi="Times New Roman" w:cs="Times New Roman"/>
                <w:sz w:val="20"/>
                <w:szCs w:val="20"/>
              </w:rPr>
              <w:t>SLLA</w:t>
            </w:r>
            <w:proofErr w:type="spellEnd"/>
            <w:r w:rsidR="001938D0" w:rsidRPr="005563ED">
              <w:rPr>
                <w:rFonts w:ascii="Times New Roman" w:hAnsi="Times New Roman" w:cs="Times New Roman"/>
                <w:sz w:val="20"/>
                <w:szCs w:val="20"/>
              </w:rPr>
              <w:t xml:space="preserve"> are analyzed annually to determine performance trends for program improvement. When our enrollment in the MA in Educational Leadership was high in recent years, our candidates consistently exceeded the state average.  In the last two years, we have provided our candidates with newly revised case studies in the program's second year to prepare candidates for the constructive response questions on the </w:t>
            </w:r>
            <w:proofErr w:type="spellStart"/>
            <w:r w:rsidR="001938D0" w:rsidRPr="005563ED">
              <w:rPr>
                <w:rFonts w:ascii="Times New Roman" w:hAnsi="Times New Roman" w:cs="Times New Roman"/>
                <w:sz w:val="20"/>
                <w:szCs w:val="20"/>
              </w:rPr>
              <w:t>SLLA</w:t>
            </w:r>
            <w:proofErr w:type="spellEnd"/>
            <w:r w:rsidR="001938D0" w:rsidRPr="005563ED">
              <w:rPr>
                <w:rFonts w:ascii="Times New Roman" w:hAnsi="Times New Roman" w:cs="Times New Roman"/>
                <w:sz w:val="20"/>
                <w:szCs w:val="20"/>
              </w:rPr>
              <w:t>.</w:t>
            </w:r>
          </w:p>
          <w:p w14:paraId="04AACCE0" w14:textId="77777777" w:rsidR="001938D0" w:rsidRPr="005563ED" w:rsidRDefault="001938D0" w:rsidP="005563ED">
            <w:pPr>
              <w:pStyle w:val="NoSpacing"/>
              <w:rPr>
                <w:rFonts w:ascii="Times New Roman" w:hAnsi="Times New Roman" w:cs="Times New Roman"/>
                <w:sz w:val="20"/>
                <w:szCs w:val="20"/>
              </w:rPr>
            </w:pPr>
          </w:p>
          <w:p w14:paraId="2782632D" w14:textId="77777777" w:rsidR="001938D0" w:rsidRPr="005563ED" w:rsidRDefault="001938D0" w:rsidP="005563ED">
            <w:pPr>
              <w:pStyle w:val="NoSpacing"/>
              <w:rPr>
                <w:rFonts w:ascii="Times New Roman" w:hAnsi="Times New Roman" w:cs="Times New Roman"/>
                <w:sz w:val="20"/>
                <w:szCs w:val="20"/>
              </w:rPr>
            </w:pPr>
            <w:r w:rsidRPr="005563ED">
              <w:rPr>
                <w:rFonts w:ascii="Times New Roman" w:hAnsi="Times New Roman" w:cs="Times New Roman"/>
                <w:sz w:val="20"/>
                <w:szCs w:val="20"/>
              </w:rPr>
              <w:t xml:space="preserve">We also offer our candidates tutoring sessions via Zoom on the </w:t>
            </w:r>
            <w:proofErr w:type="spellStart"/>
            <w:r w:rsidRPr="005563ED">
              <w:rPr>
                <w:rFonts w:ascii="Times New Roman" w:hAnsi="Times New Roman" w:cs="Times New Roman"/>
                <w:sz w:val="20"/>
                <w:szCs w:val="20"/>
              </w:rPr>
              <w:t>SLLA</w:t>
            </w:r>
            <w:proofErr w:type="spellEnd"/>
            <w:r w:rsidRPr="005563ED">
              <w:rPr>
                <w:rFonts w:ascii="Times New Roman" w:hAnsi="Times New Roman" w:cs="Times New Roman"/>
                <w:sz w:val="20"/>
                <w:szCs w:val="20"/>
              </w:rPr>
              <w:t xml:space="preserve"> during the program's second year.   </w:t>
            </w:r>
          </w:p>
          <w:p w14:paraId="502378DB" w14:textId="77777777" w:rsidR="001938D0" w:rsidRPr="000154AF" w:rsidRDefault="001938D0" w:rsidP="00694757"/>
        </w:tc>
      </w:tr>
      <w:tr w:rsidR="001938D0" w:rsidRPr="000154AF" w14:paraId="70617405" w14:textId="77777777" w:rsidTr="00C14E14">
        <w:trPr>
          <w:trHeight w:val="21"/>
        </w:trPr>
        <w:tc>
          <w:tcPr>
            <w:tcW w:w="4318" w:type="dxa"/>
            <w:shd w:val="clear" w:color="auto" w:fill="FFFFFF" w:themeFill="background1"/>
          </w:tcPr>
          <w:p w14:paraId="694F2624" w14:textId="77777777" w:rsidR="001938D0" w:rsidRDefault="001938D0" w:rsidP="00694757">
            <w:pPr>
              <w:pStyle w:val="NormalWeb"/>
              <w:spacing w:before="0" w:beforeAutospacing="0" w:after="280" w:afterAutospacing="0"/>
              <w:rPr>
                <w:b/>
                <w:bCs/>
                <w:sz w:val="22"/>
                <w:szCs w:val="22"/>
              </w:rPr>
            </w:pPr>
            <w:r w:rsidRPr="00665C9B">
              <w:rPr>
                <w:b/>
                <w:bCs/>
                <w:sz w:val="22"/>
                <w:szCs w:val="22"/>
              </w:rPr>
              <w:t>Educational Leadership Development Project</w:t>
            </w:r>
          </w:p>
          <w:p w14:paraId="1C772B31" w14:textId="77777777" w:rsidR="001938D0" w:rsidRPr="001B6AEF" w:rsidRDefault="001938D0" w:rsidP="00694757">
            <w:pPr>
              <w:pStyle w:val="NormalWeb"/>
              <w:spacing w:before="0" w:beforeAutospacing="0" w:after="0" w:afterAutospacing="0"/>
              <w:rPr>
                <w:b/>
                <w:bCs/>
              </w:rPr>
            </w:pPr>
            <w:r>
              <w:rPr>
                <w:b/>
                <w:bCs/>
                <w:sz w:val="22"/>
                <w:szCs w:val="22"/>
              </w:rPr>
              <w:t>AAQEP Standards:</w:t>
            </w:r>
          </w:p>
          <w:p w14:paraId="22C0B0CC" w14:textId="77777777" w:rsidR="001938D0" w:rsidRDefault="001938D0" w:rsidP="00694757">
            <w:pPr>
              <w:keepLines/>
              <w:rPr>
                <w:rFonts w:ascii="Times New Roman" w:hAnsi="Times New Roman" w:cs="Times New Roman"/>
                <w:b/>
                <w:bCs/>
              </w:rPr>
            </w:pPr>
            <w:r>
              <w:rPr>
                <w:rFonts w:ascii="Times New Roman" w:hAnsi="Times New Roman" w:cs="Times New Roman"/>
                <w:b/>
                <w:bCs/>
              </w:rPr>
              <w:t>2f</w:t>
            </w:r>
          </w:p>
          <w:p w14:paraId="554B4C36" w14:textId="77777777" w:rsidR="001938D0" w:rsidRPr="00665C9B" w:rsidRDefault="001938D0" w:rsidP="00694757">
            <w:pPr>
              <w:pStyle w:val="NormalWeb"/>
              <w:spacing w:before="0" w:beforeAutospacing="0" w:after="280" w:afterAutospacing="0"/>
              <w:rPr>
                <w:b/>
                <w:bCs/>
                <w:sz w:val="22"/>
                <w:szCs w:val="22"/>
              </w:rPr>
            </w:pPr>
          </w:p>
        </w:tc>
        <w:tc>
          <w:tcPr>
            <w:tcW w:w="4318" w:type="dxa"/>
            <w:shd w:val="clear" w:color="auto" w:fill="FFFFFF" w:themeFill="background1"/>
          </w:tcPr>
          <w:p w14:paraId="44B7A61C" w14:textId="77777777" w:rsidR="001938D0" w:rsidRPr="00CD53E3" w:rsidRDefault="001938D0" w:rsidP="00694757">
            <w:pPr>
              <w:pStyle w:val="NormalWeb"/>
              <w:spacing w:before="0" w:beforeAutospacing="0" w:after="0" w:afterAutospacing="0"/>
              <w:rPr>
                <w:sz w:val="20"/>
                <w:szCs w:val="20"/>
              </w:rPr>
            </w:pPr>
            <w:r w:rsidRPr="00CD53E3">
              <w:rPr>
                <w:sz w:val="20"/>
                <w:szCs w:val="20"/>
              </w:rPr>
              <w:t xml:space="preserve">The Leadership Development Project evaluates candidate performance during the Leadership Development Institute on Evidence-Based Decision Making for Curriculum and Instruction (EDAS688). The Leadership Institute is an immersive educational experience held each summer at the conclusion of candidates’ first year in the program. Drawing upon the first year of coursework, the Leadership Institute builds candidates’ understanding of data analysis to </w:t>
            </w:r>
            <w:r w:rsidRPr="00CD53E3">
              <w:rPr>
                <w:sz w:val="20"/>
                <w:szCs w:val="20"/>
              </w:rPr>
              <w:lastRenderedPageBreak/>
              <w:t>improve instructional programming decisions centered on curriculum and program evaluation.  It also provides candidates with an understanding of accountability systems to guide decision-making in instructional improvement.</w:t>
            </w:r>
          </w:p>
          <w:p w14:paraId="546C48A0" w14:textId="77777777" w:rsidR="001938D0" w:rsidRPr="00CD53E3" w:rsidRDefault="001938D0" w:rsidP="00694757">
            <w:pPr>
              <w:rPr>
                <w:sz w:val="20"/>
                <w:szCs w:val="20"/>
              </w:rPr>
            </w:pPr>
          </w:p>
          <w:p w14:paraId="592B14C4" w14:textId="77777777" w:rsidR="001938D0" w:rsidRPr="00CD53E3" w:rsidRDefault="001938D0" w:rsidP="00694757">
            <w:pPr>
              <w:pStyle w:val="NormalWeb"/>
              <w:spacing w:before="0" w:beforeAutospacing="0" w:after="0" w:afterAutospacing="0"/>
              <w:rPr>
                <w:sz w:val="20"/>
                <w:szCs w:val="20"/>
              </w:rPr>
            </w:pPr>
            <w:r w:rsidRPr="00CD53E3">
              <w:rPr>
                <w:sz w:val="20"/>
                <w:szCs w:val="20"/>
              </w:rPr>
              <w:t>For the Leadership Development Project candidates work in teams to review and analyze an instructional issue, and formulate a detailed, research-based plan to address the problem.  </w:t>
            </w:r>
          </w:p>
          <w:p w14:paraId="64C87998" w14:textId="77777777" w:rsidR="001938D0" w:rsidRPr="00CD53E3" w:rsidRDefault="001938D0" w:rsidP="00694757">
            <w:pPr>
              <w:pStyle w:val="NormalWeb"/>
              <w:spacing w:before="0" w:beforeAutospacing="0" w:after="0" w:afterAutospacing="0"/>
              <w:rPr>
                <w:sz w:val="20"/>
                <w:szCs w:val="20"/>
              </w:rPr>
            </w:pPr>
            <w:r w:rsidRPr="00CD53E3">
              <w:rPr>
                <w:sz w:val="20"/>
                <w:szCs w:val="20"/>
              </w:rPr>
              <w:t>Scoring is based upon a four-point scale:  </w:t>
            </w:r>
          </w:p>
          <w:p w14:paraId="79EDA69D" w14:textId="77777777" w:rsidR="001938D0" w:rsidRPr="00CD53E3" w:rsidRDefault="001938D0" w:rsidP="00694757">
            <w:pPr>
              <w:pStyle w:val="NormalWeb"/>
              <w:spacing w:before="0" w:beforeAutospacing="0" w:after="0" w:afterAutospacing="0"/>
              <w:ind w:firstLine="720"/>
              <w:rPr>
                <w:sz w:val="20"/>
                <w:szCs w:val="20"/>
              </w:rPr>
            </w:pPr>
            <w:r w:rsidRPr="00CD53E3">
              <w:rPr>
                <w:sz w:val="20"/>
                <w:szCs w:val="20"/>
              </w:rPr>
              <w:t>Accomplished=4 points</w:t>
            </w:r>
          </w:p>
          <w:p w14:paraId="2D1DD28B" w14:textId="77777777" w:rsidR="001938D0" w:rsidRPr="00CD53E3" w:rsidRDefault="001938D0" w:rsidP="00694757">
            <w:pPr>
              <w:pStyle w:val="NormalWeb"/>
              <w:spacing w:before="0" w:beforeAutospacing="0" w:after="0" w:afterAutospacing="0"/>
              <w:ind w:firstLine="720"/>
              <w:rPr>
                <w:sz w:val="20"/>
                <w:szCs w:val="20"/>
              </w:rPr>
            </w:pPr>
            <w:r w:rsidRPr="00CD53E3">
              <w:rPr>
                <w:sz w:val="20"/>
                <w:szCs w:val="20"/>
              </w:rPr>
              <w:t>Proficient=3 points</w:t>
            </w:r>
          </w:p>
          <w:p w14:paraId="6C22DB8F" w14:textId="77777777" w:rsidR="001938D0" w:rsidRPr="00CD53E3" w:rsidRDefault="001938D0" w:rsidP="00694757">
            <w:pPr>
              <w:pStyle w:val="NormalWeb"/>
              <w:spacing w:before="0" w:beforeAutospacing="0" w:after="0" w:afterAutospacing="0"/>
              <w:ind w:firstLine="720"/>
              <w:rPr>
                <w:sz w:val="20"/>
                <w:szCs w:val="20"/>
              </w:rPr>
            </w:pPr>
            <w:proofErr w:type="gramStart"/>
            <w:r w:rsidRPr="00CD53E3">
              <w:rPr>
                <w:sz w:val="20"/>
                <w:szCs w:val="20"/>
              </w:rPr>
              <w:t>Developing</w:t>
            </w:r>
            <w:proofErr w:type="gramEnd"/>
            <w:r w:rsidRPr="00CD53E3">
              <w:rPr>
                <w:sz w:val="20"/>
                <w:szCs w:val="20"/>
              </w:rPr>
              <w:t>=2 points</w:t>
            </w:r>
          </w:p>
          <w:p w14:paraId="104DFE94" w14:textId="77777777" w:rsidR="001938D0" w:rsidRPr="00A84BB5" w:rsidRDefault="001938D0" w:rsidP="00694757">
            <w:pPr>
              <w:pStyle w:val="NormalWeb"/>
              <w:spacing w:before="0" w:beforeAutospacing="0" w:after="0" w:afterAutospacing="0"/>
              <w:ind w:firstLine="720"/>
              <w:rPr>
                <w:sz w:val="22"/>
                <w:szCs w:val="22"/>
              </w:rPr>
            </w:pPr>
            <w:r w:rsidRPr="00CD53E3">
              <w:rPr>
                <w:sz w:val="20"/>
                <w:szCs w:val="20"/>
              </w:rPr>
              <w:t>Rudimentary=1</w:t>
            </w:r>
            <w:r w:rsidRPr="00A84BB5">
              <w:rPr>
                <w:sz w:val="22"/>
                <w:szCs w:val="22"/>
              </w:rPr>
              <w:t>.</w:t>
            </w:r>
          </w:p>
          <w:p w14:paraId="1B2C3089" w14:textId="77777777" w:rsidR="001938D0" w:rsidRPr="00665C9B" w:rsidRDefault="001938D0" w:rsidP="00694757">
            <w:pPr>
              <w:rPr>
                <w:rFonts w:ascii="Times New Roman" w:hAnsi="Times New Roman" w:cs="Times New Roman"/>
                <w:shd w:val="clear" w:color="auto" w:fill="DBE5F1"/>
              </w:rPr>
            </w:pPr>
          </w:p>
        </w:tc>
        <w:tc>
          <w:tcPr>
            <w:tcW w:w="4319" w:type="dxa"/>
            <w:shd w:val="clear" w:color="auto" w:fill="FFFFFF" w:themeFill="background1"/>
          </w:tcPr>
          <w:p w14:paraId="094EB72A" w14:textId="77777777" w:rsidR="001938D0" w:rsidRPr="00A84BB5" w:rsidRDefault="001938D0" w:rsidP="00694757">
            <w:pPr>
              <w:keepLines/>
              <w:rPr>
                <w:rFonts w:ascii="Times New Roman" w:hAnsi="Times New Roman" w:cs="Times New Roman"/>
              </w:rPr>
            </w:pPr>
            <w:r w:rsidRPr="00A84BB5">
              <w:rPr>
                <w:rFonts w:ascii="Times New Roman" w:hAnsi="Times New Roman" w:cs="Times New Roman"/>
              </w:rPr>
              <w:lastRenderedPageBreak/>
              <w:t>Ed Leadership Development Project: The mean</w:t>
            </w:r>
            <w:r>
              <w:rPr>
                <w:rFonts w:ascii="Times New Roman" w:hAnsi="Times New Roman" w:cs="Times New Roman"/>
              </w:rPr>
              <w:t xml:space="preserve"> </w:t>
            </w:r>
            <w:r w:rsidRPr="00A84BB5">
              <w:rPr>
                <w:rFonts w:ascii="Times New Roman" w:hAnsi="Times New Roman" w:cs="Times New Roman"/>
              </w:rPr>
              <w:t>scores are consistent across all criteria and all</w:t>
            </w:r>
            <w:r>
              <w:rPr>
                <w:rFonts w:ascii="Times New Roman" w:hAnsi="Times New Roman" w:cs="Times New Roman"/>
              </w:rPr>
              <w:t xml:space="preserve"> </w:t>
            </w:r>
            <w:r w:rsidRPr="00A84BB5">
              <w:rPr>
                <w:rFonts w:ascii="Times New Roman" w:hAnsi="Times New Roman" w:cs="Times New Roman"/>
              </w:rPr>
              <w:t>years. The candidates consistently reach 4 (out of</w:t>
            </w:r>
            <w:r>
              <w:rPr>
                <w:rFonts w:ascii="Times New Roman" w:hAnsi="Times New Roman" w:cs="Times New Roman"/>
              </w:rPr>
              <w:t xml:space="preserve"> </w:t>
            </w:r>
            <w:r w:rsidRPr="00A84BB5">
              <w:rPr>
                <w:rFonts w:ascii="Times New Roman" w:hAnsi="Times New Roman" w:cs="Times New Roman"/>
              </w:rPr>
              <w:t>4) as their scores across the criteria.</w:t>
            </w:r>
          </w:p>
          <w:p w14:paraId="2BD56CFF" w14:textId="77777777" w:rsidR="001938D0" w:rsidRPr="00A84BB5" w:rsidRDefault="001938D0" w:rsidP="00694757">
            <w:pPr>
              <w:keepLines/>
              <w:rPr>
                <w:rFonts w:ascii="Times New Roman" w:hAnsi="Times New Roman" w:cs="Times New Roman"/>
              </w:rPr>
            </w:pPr>
          </w:p>
          <w:p w14:paraId="397BF138" w14:textId="4A9D2BD4" w:rsidR="001938D0" w:rsidRPr="00A84BB5" w:rsidRDefault="001938D0" w:rsidP="00694757">
            <w:pPr>
              <w:keepLines/>
              <w:rPr>
                <w:rFonts w:ascii="Times New Roman" w:hAnsi="Times New Roman" w:cs="Times New Roman"/>
              </w:rPr>
            </w:pPr>
            <w:r w:rsidRPr="00A84BB5">
              <w:rPr>
                <w:rFonts w:ascii="Times New Roman" w:hAnsi="Times New Roman" w:cs="Times New Roman"/>
                <w:i/>
                <w:iCs/>
              </w:rPr>
              <w:t xml:space="preserve"> </w:t>
            </w:r>
            <w:r w:rsidRPr="00A84BB5">
              <w:rPr>
                <w:rFonts w:ascii="Times New Roman" w:hAnsi="Times New Roman" w:cs="Times New Roman"/>
              </w:rPr>
              <w:t xml:space="preserve"> </w:t>
            </w:r>
          </w:p>
          <w:p w14:paraId="62E1C2CA" w14:textId="77777777" w:rsidR="001938D0" w:rsidRPr="00A84BB5" w:rsidRDefault="001938D0" w:rsidP="00694757">
            <w:pPr>
              <w:keepLines/>
              <w:rPr>
                <w:rFonts w:ascii="Times New Roman" w:hAnsi="Times New Roman" w:cs="Times New Roman"/>
              </w:rPr>
            </w:pPr>
          </w:p>
          <w:p w14:paraId="09FAAA3C" w14:textId="0AA73EE8" w:rsidR="001938D0" w:rsidRPr="000154AF" w:rsidRDefault="001938D0" w:rsidP="00694757"/>
        </w:tc>
      </w:tr>
      <w:tr w:rsidR="001938D0" w:rsidRPr="000154AF" w14:paraId="4D4CBFCF" w14:textId="77777777" w:rsidTr="00C14E14">
        <w:trPr>
          <w:trHeight w:val="21"/>
        </w:trPr>
        <w:tc>
          <w:tcPr>
            <w:tcW w:w="4318" w:type="dxa"/>
            <w:shd w:val="clear" w:color="auto" w:fill="FFFFFF" w:themeFill="background1"/>
          </w:tcPr>
          <w:p w14:paraId="65ACD4CE" w14:textId="77777777" w:rsidR="001938D0" w:rsidRDefault="001938D0" w:rsidP="00694757">
            <w:pPr>
              <w:pStyle w:val="NormalWeb"/>
              <w:spacing w:before="0" w:beforeAutospacing="0" w:after="280" w:afterAutospacing="0"/>
              <w:rPr>
                <w:b/>
                <w:bCs/>
                <w:sz w:val="22"/>
                <w:szCs w:val="22"/>
              </w:rPr>
            </w:pPr>
            <w:r w:rsidRPr="00665C9B">
              <w:rPr>
                <w:b/>
                <w:bCs/>
                <w:sz w:val="22"/>
                <w:szCs w:val="22"/>
              </w:rPr>
              <w:lastRenderedPageBreak/>
              <w:t>Educational Leadership Field Internship</w:t>
            </w:r>
          </w:p>
          <w:p w14:paraId="326CDFBE" w14:textId="77777777" w:rsidR="001938D0" w:rsidRDefault="001938D0" w:rsidP="00694757">
            <w:pPr>
              <w:pStyle w:val="NormalWeb"/>
              <w:spacing w:before="0" w:beforeAutospacing="0" w:after="280" w:afterAutospacing="0"/>
              <w:rPr>
                <w:b/>
                <w:bCs/>
                <w:sz w:val="22"/>
                <w:szCs w:val="22"/>
              </w:rPr>
            </w:pPr>
            <w:r>
              <w:rPr>
                <w:b/>
                <w:bCs/>
                <w:sz w:val="22"/>
                <w:szCs w:val="22"/>
              </w:rPr>
              <w:t>AAQEP Standards:</w:t>
            </w:r>
          </w:p>
          <w:p w14:paraId="15D04DFF" w14:textId="77777777" w:rsidR="001938D0" w:rsidRPr="00665C9B" w:rsidRDefault="001938D0" w:rsidP="00694757">
            <w:pPr>
              <w:pStyle w:val="NormalWeb"/>
              <w:spacing w:before="0" w:beforeAutospacing="0" w:after="280" w:afterAutospacing="0"/>
              <w:rPr>
                <w:b/>
                <w:bCs/>
                <w:sz w:val="22"/>
                <w:szCs w:val="22"/>
              </w:rPr>
            </w:pPr>
            <w:r>
              <w:rPr>
                <w:b/>
                <w:bCs/>
                <w:sz w:val="22"/>
                <w:szCs w:val="22"/>
              </w:rPr>
              <w:t>2e, 2f</w:t>
            </w:r>
          </w:p>
        </w:tc>
        <w:tc>
          <w:tcPr>
            <w:tcW w:w="4318" w:type="dxa"/>
            <w:shd w:val="clear" w:color="auto" w:fill="FFFFFF" w:themeFill="background1"/>
          </w:tcPr>
          <w:p w14:paraId="734CFE89" w14:textId="77777777" w:rsidR="001938D0" w:rsidRPr="00486545" w:rsidRDefault="001938D0" w:rsidP="00694757">
            <w:pPr>
              <w:pStyle w:val="NormalWeb"/>
              <w:spacing w:before="0" w:beforeAutospacing="0" w:after="0" w:afterAutospacing="0"/>
              <w:rPr>
                <w:sz w:val="20"/>
                <w:szCs w:val="20"/>
              </w:rPr>
            </w:pPr>
            <w:r w:rsidRPr="00486545">
              <w:rPr>
                <w:sz w:val="20"/>
                <w:szCs w:val="20"/>
              </w:rPr>
              <w:t>The Field Internship Mentor Assessment is an observational instrument completed by mentors (practicing school leaders) who work with Educational Leadership interns for three semesters during the Field Internship experience and evaluate them as beginning school leaders who have acquired the knowledge and application of the PSEL Standards.   A Likert-type rating scale demonstrates the intern’s progress across three categories on the Mentor Assessment Form. </w:t>
            </w:r>
          </w:p>
          <w:p w14:paraId="6BCDB1DF" w14:textId="77777777" w:rsidR="001938D0" w:rsidRPr="00486545" w:rsidRDefault="001938D0" w:rsidP="00694757">
            <w:pPr>
              <w:rPr>
                <w:rFonts w:ascii="Times New Roman" w:hAnsi="Times New Roman" w:cs="Times New Roman"/>
                <w:sz w:val="20"/>
                <w:szCs w:val="20"/>
              </w:rPr>
            </w:pPr>
          </w:p>
          <w:p w14:paraId="4D2DABA0" w14:textId="77777777" w:rsidR="001938D0" w:rsidRPr="00486545" w:rsidRDefault="001938D0" w:rsidP="00694757">
            <w:pPr>
              <w:pStyle w:val="NormalWeb"/>
              <w:spacing w:before="0" w:beforeAutospacing="0" w:after="0" w:afterAutospacing="0"/>
              <w:rPr>
                <w:sz w:val="20"/>
                <w:szCs w:val="20"/>
              </w:rPr>
            </w:pPr>
            <w:r w:rsidRPr="00486545">
              <w:rPr>
                <w:sz w:val="20"/>
                <w:szCs w:val="20"/>
              </w:rPr>
              <w:t>The assessment is administered at the conclusion of each of three Field Internship courses beginning in Summer I and then at the conclusion of the fall and spring semesters in the second year of the program.  Data is collected at the conclusion of each semester the course is taught.</w:t>
            </w:r>
          </w:p>
          <w:p w14:paraId="6C1DFD74" w14:textId="77777777" w:rsidR="001938D0" w:rsidRPr="00486545" w:rsidRDefault="001938D0" w:rsidP="00694757">
            <w:pPr>
              <w:rPr>
                <w:rFonts w:ascii="Times New Roman" w:hAnsi="Times New Roman" w:cs="Times New Roman"/>
                <w:sz w:val="20"/>
                <w:szCs w:val="20"/>
              </w:rPr>
            </w:pPr>
          </w:p>
          <w:p w14:paraId="55912D4C" w14:textId="77777777" w:rsidR="001938D0" w:rsidRPr="00486545" w:rsidRDefault="001938D0" w:rsidP="00694757">
            <w:pPr>
              <w:pStyle w:val="NormalWeb"/>
              <w:spacing w:before="0" w:beforeAutospacing="0" w:after="0" w:afterAutospacing="0"/>
              <w:rPr>
                <w:sz w:val="20"/>
                <w:szCs w:val="20"/>
              </w:rPr>
            </w:pPr>
            <w:r w:rsidRPr="00486545">
              <w:rPr>
                <w:sz w:val="20"/>
                <w:szCs w:val="20"/>
              </w:rPr>
              <w:t>Scoring is based upon a three-point scale: Exemplary=3; Acceptable=2; Unacceptable=1. </w:t>
            </w:r>
          </w:p>
          <w:p w14:paraId="3D8394A7" w14:textId="77777777" w:rsidR="001938D0" w:rsidRPr="00486545" w:rsidRDefault="001938D0" w:rsidP="00694757">
            <w:pPr>
              <w:rPr>
                <w:rFonts w:ascii="Times New Roman" w:hAnsi="Times New Roman" w:cs="Times New Roman"/>
                <w:sz w:val="20"/>
                <w:szCs w:val="20"/>
              </w:rPr>
            </w:pPr>
          </w:p>
          <w:p w14:paraId="7BEA8E8D" w14:textId="77777777" w:rsidR="001938D0" w:rsidRPr="00486545" w:rsidRDefault="001938D0" w:rsidP="00694757">
            <w:pPr>
              <w:pStyle w:val="NormalWeb"/>
              <w:spacing w:before="0" w:beforeAutospacing="0" w:after="0" w:afterAutospacing="0"/>
              <w:rPr>
                <w:sz w:val="20"/>
                <w:szCs w:val="20"/>
              </w:rPr>
            </w:pPr>
            <w:r w:rsidRPr="00486545">
              <w:rPr>
                <w:sz w:val="20"/>
                <w:szCs w:val="20"/>
              </w:rPr>
              <w:t>The EPP expects candidates to achieve an Exemplary (3 out of 3) on all criteria.</w:t>
            </w:r>
          </w:p>
          <w:p w14:paraId="706BA6CA" w14:textId="77777777" w:rsidR="001938D0" w:rsidRPr="00665C9B" w:rsidRDefault="001938D0" w:rsidP="00694757">
            <w:pPr>
              <w:rPr>
                <w:rFonts w:ascii="Times New Roman" w:hAnsi="Times New Roman" w:cs="Times New Roman"/>
                <w:shd w:val="clear" w:color="auto" w:fill="DBE5F1"/>
              </w:rPr>
            </w:pPr>
          </w:p>
        </w:tc>
        <w:tc>
          <w:tcPr>
            <w:tcW w:w="4319" w:type="dxa"/>
            <w:shd w:val="clear" w:color="auto" w:fill="FFFFFF" w:themeFill="background1"/>
          </w:tcPr>
          <w:p w14:paraId="6CEA7F0D" w14:textId="77777777" w:rsidR="001938D0" w:rsidRPr="007B053A" w:rsidRDefault="001938D0" w:rsidP="00694757">
            <w:pPr>
              <w:rPr>
                <w:rFonts w:ascii="Times New Roman" w:hAnsi="Times New Roman" w:cs="Times New Roman"/>
              </w:rPr>
            </w:pPr>
            <w:r w:rsidRPr="007B053A">
              <w:rPr>
                <w:rFonts w:ascii="Times New Roman" w:hAnsi="Times New Roman" w:cs="Times New Roman"/>
              </w:rPr>
              <w:t xml:space="preserve">The average mean score for the candidates was 4.0 for the 2023-2024 completers.  </w:t>
            </w:r>
          </w:p>
          <w:p w14:paraId="7B1916AC" w14:textId="77777777" w:rsidR="001938D0" w:rsidRPr="007B053A" w:rsidRDefault="001938D0" w:rsidP="00694757">
            <w:pPr>
              <w:rPr>
                <w:rFonts w:ascii="Times New Roman" w:hAnsi="Times New Roman" w:cs="Times New Roman"/>
              </w:rPr>
            </w:pPr>
          </w:p>
          <w:p w14:paraId="0C87B58E" w14:textId="77777777" w:rsidR="001938D0" w:rsidRPr="000154AF" w:rsidRDefault="001938D0" w:rsidP="00694757">
            <w:r w:rsidRPr="007B053A">
              <w:rPr>
                <w:rFonts w:ascii="Times New Roman" w:hAnsi="Times New Roman" w:cs="Times New Roman"/>
              </w:rPr>
              <w:t xml:space="preserve">Candidates demonstrated a thorough understanding of the PSEL standard elements and their ability to perform the required skills. Artifacts are present as evidence of their participation in various administrative activities.  </w:t>
            </w:r>
          </w:p>
        </w:tc>
      </w:tr>
    </w:tbl>
    <w:p w14:paraId="4A3705F6" w14:textId="77777777" w:rsidR="002F247F" w:rsidRDefault="00FB1B41">
      <w:pPr>
        <w:keepNext/>
        <w:numPr>
          <w:ilvl w:val="0"/>
          <w:numId w:val="3"/>
        </w:numPr>
        <w:spacing w:before="120" w:after="120"/>
        <w:ind w:left="360"/>
        <w:rPr>
          <w:b/>
        </w:rPr>
      </w:pPr>
      <w:r>
        <w:rPr>
          <w:b/>
          <w:sz w:val="28"/>
          <w:szCs w:val="28"/>
        </w:rPr>
        <w:lastRenderedPageBreak/>
        <w:t>Notes on Progress, Accomplishment, and Innovation</w:t>
      </w:r>
    </w:p>
    <w:p w14:paraId="4A3705F7" w14:textId="77777777" w:rsidR="002F247F" w:rsidRDefault="00FB1B41">
      <w:pPr>
        <w:spacing w:after="200"/>
        <w:rPr>
          <w:strike/>
          <w:highlight w:val="yellow"/>
        </w:rPr>
      </w:pPr>
      <w:r>
        <w:t xml:space="preserve">This section describes program accomplishments, efforts, and innovations (strengths and outcomes) to address challenges and priorities over the past year. </w:t>
      </w:r>
    </w:p>
    <w:tbl>
      <w:tblPr>
        <w:tblStyle w:val="afffffe"/>
        <w:tblW w:w="1284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840"/>
      </w:tblGrid>
      <w:tr w:rsidR="002F247F" w:rsidRPr="00DA7CF5" w14:paraId="4A3705F9" w14:textId="77777777">
        <w:trPr>
          <w:trHeight w:val="1635"/>
        </w:trPr>
        <w:tc>
          <w:tcPr>
            <w:tcW w:w="12840" w:type="dxa"/>
            <w:shd w:val="clear" w:color="auto" w:fill="D0E0E3"/>
            <w:tcMar>
              <w:top w:w="100" w:type="dxa"/>
              <w:left w:w="100" w:type="dxa"/>
              <w:bottom w:w="100" w:type="dxa"/>
              <w:right w:w="100" w:type="dxa"/>
            </w:tcMar>
          </w:tcPr>
          <w:p w14:paraId="07990887" w14:textId="5EBA46A3" w:rsidR="007C487B" w:rsidRPr="00DA7CF5" w:rsidRDefault="007C487B" w:rsidP="007C487B">
            <w:pPr>
              <w:pStyle w:val="ListParagraph"/>
              <w:numPr>
                <w:ilvl w:val="0"/>
                <w:numId w:val="9"/>
              </w:numPr>
              <w:rPr>
                <w:rFonts w:ascii="Times New Roman" w:hAnsi="Times New Roman" w:cs="Times New Roman"/>
                <w:sz w:val="22"/>
                <w:szCs w:val="22"/>
              </w:rPr>
            </w:pPr>
            <w:r w:rsidRPr="00DA7CF5">
              <w:rPr>
                <w:rFonts w:ascii="Times New Roman" w:hAnsi="Times New Roman" w:cs="Times New Roman"/>
                <w:sz w:val="22"/>
                <w:szCs w:val="22"/>
              </w:rPr>
              <w:t xml:space="preserve">Saint Elizabeth University Educator Preparation Program has seen a decline in enrollment.  There has been much research indicating that the required Praxis Core could be </w:t>
            </w:r>
            <w:r w:rsidR="00060C87" w:rsidRPr="00DA7CF5">
              <w:rPr>
                <w:rFonts w:ascii="Times New Roman" w:hAnsi="Times New Roman" w:cs="Times New Roman"/>
                <w:sz w:val="22"/>
                <w:szCs w:val="22"/>
              </w:rPr>
              <w:t>causing</w:t>
            </w:r>
            <w:r w:rsidRPr="00DA7CF5">
              <w:rPr>
                <w:rFonts w:ascii="Times New Roman" w:hAnsi="Times New Roman" w:cs="Times New Roman"/>
                <w:sz w:val="22"/>
                <w:szCs w:val="22"/>
              </w:rPr>
              <w:t xml:space="preserve"> this decline. The EPPs across the state worked with the NJEA as well as other institutions to have the Praxis Core requirement removed.  As of January 1, 2025, the Praxis Core requirement has been eliminated.  As a result of this announcement, there has been a slight increase in </w:t>
            </w:r>
            <w:r w:rsidR="00060C87" w:rsidRPr="00DA7CF5">
              <w:rPr>
                <w:rFonts w:ascii="Times New Roman" w:hAnsi="Times New Roman" w:cs="Times New Roman"/>
                <w:sz w:val="22"/>
                <w:szCs w:val="22"/>
              </w:rPr>
              <w:t>enrollment</w:t>
            </w:r>
            <w:r w:rsidRPr="00DA7CF5">
              <w:rPr>
                <w:rFonts w:ascii="Times New Roman" w:hAnsi="Times New Roman" w:cs="Times New Roman"/>
                <w:sz w:val="22"/>
                <w:szCs w:val="22"/>
              </w:rPr>
              <w:t xml:space="preserve"> for the undergraduate initial teaching certification programs. We hope this positive reaction will continue to impact enrollment.</w:t>
            </w:r>
          </w:p>
          <w:p w14:paraId="14E8E00A" w14:textId="77777777" w:rsidR="007C487B" w:rsidRPr="00DA7CF5" w:rsidRDefault="007C487B" w:rsidP="007C487B">
            <w:pPr>
              <w:rPr>
                <w:rFonts w:ascii="Arial" w:eastAsia="Arial" w:hAnsi="Arial" w:cs="Arial"/>
                <w:sz w:val="22"/>
                <w:szCs w:val="22"/>
              </w:rPr>
            </w:pPr>
          </w:p>
          <w:p w14:paraId="44E78D90" w14:textId="483B85D1" w:rsidR="007C487B" w:rsidRPr="00DA7CF5" w:rsidRDefault="007C487B" w:rsidP="007C487B">
            <w:pPr>
              <w:ind w:left="360"/>
              <w:rPr>
                <w:rFonts w:ascii="Times New Roman" w:eastAsia="Arial" w:hAnsi="Times New Roman" w:cs="Times New Roman"/>
                <w:sz w:val="22"/>
                <w:szCs w:val="22"/>
              </w:rPr>
            </w:pPr>
            <w:r w:rsidRPr="00DA7CF5">
              <w:rPr>
                <w:rFonts w:ascii="Times New Roman" w:eastAsia="Arial" w:hAnsi="Times New Roman" w:cs="Times New Roman"/>
                <w:sz w:val="22"/>
                <w:szCs w:val="22"/>
              </w:rPr>
              <w:t xml:space="preserve">In the 2023-2024 academic year, the university leadership paused some of the graduate programs in the education program – specifically, the graduate initial teaching certification program and the graduate TOSD certification program.  The ESL certification program has never been enrolled.  The EPP chair has aggressively sought partnerships with school districts to offer these graduate programs fully online or as hybrid programs with a professor-in-residence (perhaps homegrown) in the district. Currently, the chair is waiting for approval of the partnership agreement with </w:t>
            </w:r>
            <w:r w:rsidR="00060C87" w:rsidRPr="00DA7CF5">
              <w:rPr>
                <w:rFonts w:ascii="Times New Roman" w:eastAsia="Arial" w:hAnsi="Times New Roman" w:cs="Times New Roman"/>
                <w:sz w:val="22"/>
                <w:szCs w:val="22"/>
              </w:rPr>
              <w:t>a public</w:t>
            </w:r>
            <w:r w:rsidRPr="00DA7CF5">
              <w:rPr>
                <w:rFonts w:ascii="Times New Roman" w:eastAsia="Arial" w:hAnsi="Times New Roman" w:cs="Times New Roman"/>
                <w:sz w:val="22"/>
                <w:szCs w:val="22"/>
              </w:rPr>
              <w:t xml:space="preserve"> school district for the ESL certification program.  Additionally, the EPP chair is waiting for approval of the partnership agreement a community college to offer their completers the ESL and TOSD certification programs fully online.</w:t>
            </w:r>
          </w:p>
          <w:p w14:paraId="022EB46B" w14:textId="77777777" w:rsidR="007C487B" w:rsidRPr="00DA7CF5" w:rsidRDefault="007C487B" w:rsidP="007C487B">
            <w:pPr>
              <w:rPr>
                <w:rFonts w:ascii="Arial" w:eastAsia="Arial" w:hAnsi="Arial" w:cs="Arial"/>
                <w:sz w:val="22"/>
                <w:szCs w:val="22"/>
              </w:rPr>
            </w:pPr>
          </w:p>
          <w:p w14:paraId="54CC1DF3" w14:textId="77777777" w:rsidR="007C487B" w:rsidRPr="00DA7CF5" w:rsidRDefault="007C487B" w:rsidP="007C487B">
            <w:pPr>
              <w:ind w:left="360"/>
              <w:rPr>
                <w:rFonts w:ascii="Times New Roman" w:eastAsia="Arial" w:hAnsi="Times New Roman" w:cs="Times New Roman"/>
                <w:sz w:val="22"/>
                <w:szCs w:val="22"/>
              </w:rPr>
            </w:pPr>
            <w:r w:rsidRPr="00DA7CF5">
              <w:rPr>
                <w:rFonts w:ascii="Times New Roman" w:eastAsia="Arial" w:hAnsi="Times New Roman" w:cs="Times New Roman"/>
                <w:sz w:val="22"/>
                <w:szCs w:val="22"/>
              </w:rPr>
              <w:t xml:space="preserve">These partnerships are being developed strategically.  The goal is that in growing these partnerships the teachers who enroll in and complete our graduate certification programs will subsequently enroll in the supervisor certification program and then the MA in Educational Leadership.  </w:t>
            </w:r>
          </w:p>
          <w:p w14:paraId="35A5CC25" w14:textId="77777777" w:rsidR="007C487B" w:rsidRPr="00DA7CF5" w:rsidRDefault="007C487B" w:rsidP="007C487B">
            <w:pPr>
              <w:rPr>
                <w:rFonts w:ascii="Arial" w:eastAsia="Arial" w:hAnsi="Arial" w:cs="Arial"/>
                <w:sz w:val="22"/>
                <w:szCs w:val="22"/>
              </w:rPr>
            </w:pPr>
          </w:p>
          <w:p w14:paraId="34958241" w14:textId="2AFEE0F3" w:rsidR="007C487B" w:rsidRPr="00DA7CF5" w:rsidRDefault="007C487B" w:rsidP="007C487B">
            <w:pPr>
              <w:pStyle w:val="ListParagraph"/>
              <w:numPr>
                <w:ilvl w:val="0"/>
                <w:numId w:val="9"/>
              </w:numPr>
              <w:rPr>
                <w:rFonts w:ascii="Times New Roman" w:hAnsi="Times New Roman" w:cs="Times New Roman"/>
                <w:sz w:val="22"/>
                <w:szCs w:val="22"/>
              </w:rPr>
            </w:pPr>
            <w:r w:rsidRPr="00DA7CF5">
              <w:rPr>
                <w:rFonts w:ascii="Times New Roman" w:hAnsi="Times New Roman" w:cs="Times New Roman"/>
                <w:sz w:val="22"/>
                <w:szCs w:val="22"/>
              </w:rPr>
              <w:t xml:space="preserve">In Spring 2024, the EPP was invited to participate in an Undergraduate </w:t>
            </w:r>
            <w:proofErr w:type="gramStart"/>
            <w:r w:rsidRPr="00DA7CF5">
              <w:rPr>
                <w:rFonts w:ascii="Times New Roman" w:hAnsi="Times New Roman" w:cs="Times New Roman"/>
                <w:sz w:val="22"/>
                <w:szCs w:val="22"/>
              </w:rPr>
              <w:t>Teacher Education</w:t>
            </w:r>
            <w:proofErr w:type="gramEnd"/>
            <w:r w:rsidRPr="00DA7CF5">
              <w:rPr>
                <w:rFonts w:ascii="Times New Roman" w:hAnsi="Times New Roman" w:cs="Times New Roman"/>
                <w:sz w:val="22"/>
                <w:szCs w:val="22"/>
              </w:rPr>
              <w:t xml:space="preserve"> Student Satisfaction Survey.  The survey was conducted by Dr. Jeremy Penn of the University of Iowa.  </w:t>
            </w:r>
            <w:r w:rsidR="00C61C11" w:rsidRPr="00DA7CF5">
              <w:rPr>
                <w:rFonts w:ascii="Times New Roman" w:hAnsi="Times New Roman" w:cs="Times New Roman"/>
                <w:sz w:val="22"/>
                <w:szCs w:val="22"/>
              </w:rPr>
              <w:t>The EPP was invited to participate again in Spring 2025.</w:t>
            </w:r>
          </w:p>
          <w:p w14:paraId="59A3E389" w14:textId="77777777" w:rsidR="00C61C11" w:rsidRPr="00DA7CF5" w:rsidRDefault="00C61C11" w:rsidP="00C61C11">
            <w:pPr>
              <w:pStyle w:val="ListParagraph"/>
              <w:ind w:left="360"/>
              <w:rPr>
                <w:rFonts w:ascii="Times New Roman" w:hAnsi="Times New Roman" w:cs="Times New Roman"/>
                <w:sz w:val="22"/>
                <w:szCs w:val="22"/>
              </w:rPr>
            </w:pPr>
          </w:p>
          <w:p w14:paraId="132EA94B" w14:textId="77777777" w:rsidR="00DA7CF5" w:rsidRPr="00DA7CF5" w:rsidRDefault="00DA7CF5" w:rsidP="00DA7CF5">
            <w:pPr>
              <w:pStyle w:val="ListParagraph"/>
              <w:ind w:left="360"/>
              <w:rPr>
                <w:rFonts w:ascii="Times New Roman" w:hAnsi="Times New Roman" w:cs="Times New Roman"/>
                <w:sz w:val="22"/>
                <w:szCs w:val="22"/>
                <w:lang w:val="en-US"/>
              </w:rPr>
            </w:pPr>
            <w:r w:rsidRPr="00DA7CF5">
              <w:rPr>
                <w:rFonts w:ascii="Times New Roman" w:hAnsi="Times New Roman" w:cs="Times New Roman"/>
                <w:sz w:val="22"/>
                <w:szCs w:val="22"/>
                <w:lang w:val="en-US"/>
              </w:rPr>
              <w:t>The Undergraduate Teacher Education Program Student Satisfaction Survey was administered in March and April 2025, to</w:t>
            </w:r>
          </w:p>
          <w:p w14:paraId="00216C21" w14:textId="77777777" w:rsidR="00DA7CF5" w:rsidRPr="00DA7CF5" w:rsidRDefault="00DA7CF5" w:rsidP="00DA7CF5">
            <w:pPr>
              <w:pStyle w:val="ListParagraph"/>
              <w:ind w:left="360"/>
              <w:rPr>
                <w:rFonts w:ascii="Times New Roman" w:hAnsi="Times New Roman" w:cs="Times New Roman"/>
                <w:sz w:val="22"/>
                <w:szCs w:val="22"/>
                <w:lang w:val="en-US"/>
              </w:rPr>
            </w:pPr>
            <w:r w:rsidRPr="00DA7CF5">
              <w:rPr>
                <w:rFonts w:ascii="Times New Roman" w:hAnsi="Times New Roman" w:cs="Times New Roman"/>
                <w:sz w:val="22"/>
                <w:szCs w:val="22"/>
                <w:lang w:val="en-US"/>
              </w:rPr>
              <w:t>undergraduate students in teacher education programs at participating institutions. The purpose of the survey was to collect students’</w:t>
            </w:r>
          </w:p>
          <w:p w14:paraId="1D3DE536" w14:textId="77777777" w:rsidR="00DA7CF5" w:rsidRPr="00DA7CF5" w:rsidRDefault="00DA7CF5" w:rsidP="00DA7CF5">
            <w:pPr>
              <w:pStyle w:val="ListParagraph"/>
              <w:ind w:left="360"/>
              <w:rPr>
                <w:rFonts w:ascii="Times New Roman" w:hAnsi="Times New Roman" w:cs="Times New Roman"/>
                <w:sz w:val="22"/>
                <w:szCs w:val="22"/>
                <w:lang w:val="en-US"/>
              </w:rPr>
            </w:pPr>
            <w:r w:rsidRPr="00DA7CF5">
              <w:rPr>
                <w:rFonts w:ascii="Times New Roman" w:hAnsi="Times New Roman" w:cs="Times New Roman"/>
                <w:sz w:val="22"/>
                <w:szCs w:val="22"/>
                <w:lang w:val="en-US"/>
              </w:rPr>
              <w:t>perceptions of their experiences in the various teacher preparation programs.</w:t>
            </w:r>
          </w:p>
          <w:p w14:paraId="04FBC1C7" w14:textId="77777777" w:rsidR="00DA7CF5" w:rsidRPr="00DA7CF5" w:rsidRDefault="00DA7CF5" w:rsidP="00DA7CF5">
            <w:pPr>
              <w:pStyle w:val="ListParagraph"/>
              <w:ind w:left="360"/>
              <w:rPr>
                <w:rFonts w:ascii="Times New Roman" w:hAnsi="Times New Roman" w:cs="Times New Roman"/>
                <w:sz w:val="22"/>
                <w:szCs w:val="22"/>
                <w:lang w:val="en-US"/>
              </w:rPr>
            </w:pPr>
          </w:p>
          <w:p w14:paraId="50AC2C3B" w14:textId="7D821FE1" w:rsidR="00DA7CF5" w:rsidRPr="00DA7CF5" w:rsidRDefault="00DA7CF5" w:rsidP="00DA7CF5">
            <w:pPr>
              <w:pStyle w:val="ListParagraph"/>
              <w:ind w:left="360"/>
              <w:rPr>
                <w:rFonts w:ascii="Times New Roman" w:hAnsi="Times New Roman" w:cs="Times New Roman"/>
                <w:sz w:val="22"/>
                <w:szCs w:val="22"/>
                <w:lang w:val="en-US"/>
              </w:rPr>
            </w:pPr>
            <w:r w:rsidRPr="00DA7CF5">
              <w:rPr>
                <w:rFonts w:ascii="Times New Roman" w:hAnsi="Times New Roman" w:cs="Times New Roman"/>
                <w:sz w:val="22"/>
                <w:szCs w:val="22"/>
                <w:lang w:val="en-US"/>
              </w:rPr>
              <w:t>The University of Iowa Qualtrics survey tool was used to distribute the survey to the email addresses provided by the participating institutions. Students received up to five email messages inviting them to participate in the survey. No survey incentives were offered.</w:t>
            </w:r>
          </w:p>
          <w:p w14:paraId="0F657289" w14:textId="77777777" w:rsidR="00DA7CF5" w:rsidRPr="00DA7CF5" w:rsidRDefault="00DA7CF5" w:rsidP="00DA7CF5">
            <w:pPr>
              <w:pStyle w:val="ListParagraph"/>
              <w:ind w:left="360"/>
              <w:rPr>
                <w:rFonts w:ascii="Times New Roman" w:hAnsi="Times New Roman" w:cs="Times New Roman"/>
                <w:sz w:val="22"/>
                <w:szCs w:val="22"/>
                <w:lang w:val="en-US"/>
              </w:rPr>
            </w:pPr>
          </w:p>
          <w:p w14:paraId="7829BD4E" w14:textId="77777777" w:rsidR="00DA7CF5" w:rsidRPr="00060C87" w:rsidRDefault="00DA7CF5" w:rsidP="00DA7CF5">
            <w:pPr>
              <w:pStyle w:val="ListParagraph"/>
              <w:ind w:left="360"/>
              <w:rPr>
                <w:rFonts w:ascii="Times New Roman" w:hAnsi="Times New Roman" w:cs="Times New Roman"/>
                <w:sz w:val="22"/>
                <w:szCs w:val="22"/>
                <w:lang w:val="en-US"/>
              </w:rPr>
            </w:pPr>
            <w:r w:rsidRPr="00060C87">
              <w:rPr>
                <w:rFonts w:ascii="Times New Roman" w:hAnsi="Times New Roman" w:cs="Times New Roman"/>
                <w:sz w:val="22"/>
                <w:szCs w:val="22"/>
                <w:lang w:val="en-US"/>
              </w:rPr>
              <w:t>New questions about students’ experience of belonging were added in 2025. To make space for these new items, some of the</w:t>
            </w:r>
          </w:p>
          <w:p w14:paraId="4688E84E" w14:textId="2774E078" w:rsidR="007C487B" w:rsidRPr="00060C87" w:rsidRDefault="00DA7CF5" w:rsidP="00DA7CF5">
            <w:pPr>
              <w:pStyle w:val="ListParagraph"/>
              <w:ind w:left="360"/>
              <w:rPr>
                <w:rFonts w:ascii="Times New Roman" w:hAnsi="Times New Roman" w:cs="Times New Roman"/>
                <w:sz w:val="22"/>
                <w:szCs w:val="22"/>
                <w:lang w:val="en-US"/>
              </w:rPr>
            </w:pPr>
            <w:r w:rsidRPr="00060C87">
              <w:rPr>
                <w:rFonts w:ascii="Times New Roman" w:hAnsi="Times New Roman" w:cs="Times New Roman"/>
                <w:sz w:val="22"/>
                <w:szCs w:val="22"/>
                <w:lang w:val="en-US"/>
              </w:rPr>
              <w:t>items that had been in the mattering scale were removed. Analyses of the mattering scale found the items that were removed were redundant and the items that remain in the scale still had high reliability.</w:t>
            </w:r>
          </w:p>
          <w:p w14:paraId="6F172F6B" w14:textId="77777777" w:rsidR="00DA7CF5" w:rsidRPr="00060C87" w:rsidRDefault="00DA7CF5" w:rsidP="00DA7CF5">
            <w:pPr>
              <w:ind w:left="360"/>
              <w:rPr>
                <w:rFonts w:ascii="Times New Roman" w:hAnsi="Times New Roman" w:cs="Times New Roman"/>
                <w:sz w:val="22"/>
                <w:szCs w:val="22"/>
              </w:rPr>
            </w:pPr>
          </w:p>
          <w:p w14:paraId="24C9D3D0" w14:textId="4BF3B74C" w:rsidR="007C487B" w:rsidRPr="00060C87" w:rsidRDefault="00DA7CF5" w:rsidP="007C487B">
            <w:pPr>
              <w:ind w:left="360"/>
              <w:rPr>
                <w:rFonts w:ascii="Times New Roman" w:hAnsi="Times New Roman" w:cs="Times New Roman"/>
                <w:sz w:val="22"/>
                <w:szCs w:val="22"/>
              </w:rPr>
            </w:pPr>
            <w:r w:rsidRPr="00060C87">
              <w:rPr>
                <w:rFonts w:ascii="Times New Roman" w:hAnsi="Times New Roman" w:cs="Times New Roman"/>
                <w:sz w:val="22"/>
                <w:szCs w:val="22"/>
                <w:lang w:val="en-US"/>
              </w:rPr>
              <w:lastRenderedPageBreak/>
              <w:t>A total of 20 students were contacted to participate and 5 responded to the survey for a response rate of 25%.  In 2024, a</w:t>
            </w:r>
            <w:r w:rsidR="007C487B" w:rsidRPr="00060C87">
              <w:rPr>
                <w:rFonts w:ascii="Times New Roman" w:hAnsi="Times New Roman" w:cs="Times New Roman"/>
                <w:sz w:val="22"/>
                <w:szCs w:val="22"/>
              </w:rPr>
              <w:t xml:space="preserve"> total of 22 Saint Elizabeth University students were contacted to participate and 16 responded to the survey for a response</w:t>
            </w:r>
            <w:r w:rsidRPr="00060C87">
              <w:rPr>
                <w:rFonts w:ascii="Times New Roman" w:hAnsi="Times New Roman" w:cs="Times New Roman"/>
                <w:sz w:val="22"/>
                <w:szCs w:val="22"/>
              </w:rPr>
              <w:t xml:space="preserve"> </w:t>
            </w:r>
            <w:r w:rsidR="007C487B" w:rsidRPr="00060C87">
              <w:rPr>
                <w:rFonts w:ascii="Times New Roman" w:hAnsi="Times New Roman" w:cs="Times New Roman"/>
                <w:sz w:val="22"/>
                <w:szCs w:val="22"/>
              </w:rPr>
              <w:t>rate of 72.7%.</w:t>
            </w:r>
            <w:r w:rsidR="00060C87" w:rsidRPr="00060C87">
              <w:rPr>
                <w:rFonts w:ascii="Times New Roman" w:hAnsi="Times New Roman" w:cs="Times New Roman"/>
                <w:sz w:val="22"/>
                <w:szCs w:val="22"/>
              </w:rPr>
              <w:t xml:space="preserve">  The following notes were included in the report concerning participation rates:</w:t>
            </w:r>
          </w:p>
          <w:p w14:paraId="7A3BD17E" w14:textId="77777777" w:rsidR="00060C87" w:rsidRPr="00060C87" w:rsidRDefault="00060C87" w:rsidP="00060C87">
            <w:pPr>
              <w:pStyle w:val="ListParagraph"/>
              <w:numPr>
                <w:ilvl w:val="0"/>
                <w:numId w:val="18"/>
              </w:numPr>
              <w:rPr>
                <w:rFonts w:ascii="Times New Roman" w:hAnsi="Times New Roman" w:cs="Times New Roman"/>
                <w:i/>
                <w:iCs/>
                <w:sz w:val="22"/>
                <w:szCs w:val="22"/>
                <w:lang w:val="en-US"/>
              </w:rPr>
            </w:pPr>
            <w:r w:rsidRPr="00060C87">
              <w:rPr>
                <w:rFonts w:ascii="Times New Roman" w:hAnsi="Times New Roman" w:cs="Times New Roman"/>
                <w:i/>
                <w:iCs/>
                <w:sz w:val="22"/>
                <w:szCs w:val="22"/>
                <w:lang w:val="en-US"/>
              </w:rPr>
              <w:t>Response rates for email-based surveys have continued to decline.</w:t>
            </w:r>
          </w:p>
          <w:p w14:paraId="0F42813B" w14:textId="77777777" w:rsidR="00060C87" w:rsidRPr="00060C87" w:rsidRDefault="00060C87" w:rsidP="00060C87">
            <w:pPr>
              <w:pStyle w:val="ListParagraph"/>
              <w:numPr>
                <w:ilvl w:val="0"/>
                <w:numId w:val="18"/>
              </w:numPr>
              <w:rPr>
                <w:rFonts w:ascii="Times New Roman" w:hAnsi="Times New Roman" w:cs="Times New Roman"/>
                <w:i/>
                <w:iCs/>
                <w:sz w:val="22"/>
                <w:szCs w:val="22"/>
                <w:lang w:val="en-US"/>
              </w:rPr>
            </w:pPr>
            <w:r w:rsidRPr="00060C87">
              <w:rPr>
                <w:rFonts w:ascii="Times New Roman" w:hAnsi="Times New Roman" w:cs="Times New Roman"/>
                <w:i/>
                <w:iCs/>
                <w:sz w:val="22"/>
                <w:szCs w:val="22"/>
                <w:lang w:val="en-US"/>
              </w:rPr>
              <w:t xml:space="preserve">Strategies for increasing response rates may be important to consider for future </w:t>
            </w:r>
            <w:proofErr w:type="gramStart"/>
            <w:r w:rsidRPr="00060C87">
              <w:rPr>
                <w:rFonts w:ascii="Times New Roman" w:hAnsi="Times New Roman" w:cs="Times New Roman"/>
                <w:i/>
                <w:iCs/>
                <w:sz w:val="22"/>
                <w:szCs w:val="22"/>
                <w:lang w:val="en-US"/>
              </w:rPr>
              <w:t>administrations</w:t>
            </w:r>
            <w:proofErr w:type="gramEnd"/>
            <w:r w:rsidRPr="00060C87">
              <w:rPr>
                <w:rFonts w:ascii="Times New Roman" w:hAnsi="Times New Roman" w:cs="Times New Roman"/>
                <w:i/>
                <w:iCs/>
                <w:sz w:val="22"/>
                <w:szCs w:val="22"/>
                <w:lang w:val="en-US"/>
              </w:rPr>
              <w:t xml:space="preserve"> of the survey.</w:t>
            </w:r>
          </w:p>
          <w:p w14:paraId="2C845F21" w14:textId="77777777" w:rsidR="00060C87" w:rsidRPr="00060C87" w:rsidRDefault="00060C87" w:rsidP="00060C87">
            <w:pPr>
              <w:pStyle w:val="ListParagraph"/>
              <w:numPr>
                <w:ilvl w:val="0"/>
                <w:numId w:val="18"/>
              </w:numPr>
              <w:rPr>
                <w:rFonts w:ascii="Times New Roman" w:hAnsi="Times New Roman" w:cs="Times New Roman"/>
                <w:i/>
                <w:iCs/>
                <w:sz w:val="22"/>
                <w:szCs w:val="22"/>
                <w:lang w:val="en-US"/>
              </w:rPr>
            </w:pPr>
            <w:r w:rsidRPr="00060C87">
              <w:rPr>
                <w:rFonts w:ascii="Times New Roman" w:hAnsi="Times New Roman" w:cs="Times New Roman"/>
                <w:i/>
                <w:iCs/>
                <w:sz w:val="22"/>
                <w:szCs w:val="22"/>
                <w:lang w:val="en-US"/>
              </w:rPr>
              <w:t>Non-response bias may exist if those who responded to the survey have different opinions from those who did not respond.</w:t>
            </w:r>
          </w:p>
          <w:p w14:paraId="27305147" w14:textId="56D41F72" w:rsidR="00060C87" w:rsidRPr="00060C87" w:rsidRDefault="00060C87" w:rsidP="00060C87">
            <w:pPr>
              <w:pStyle w:val="ListParagraph"/>
              <w:numPr>
                <w:ilvl w:val="0"/>
                <w:numId w:val="18"/>
              </w:numPr>
              <w:rPr>
                <w:rFonts w:ascii="Times New Roman" w:hAnsi="Times New Roman" w:cs="Times New Roman"/>
                <w:i/>
                <w:iCs/>
                <w:sz w:val="22"/>
                <w:szCs w:val="22"/>
                <w:lang w:val="en-US"/>
              </w:rPr>
            </w:pPr>
            <w:r w:rsidRPr="00060C87">
              <w:rPr>
                <w:rFonts w:ascii="Times New Roman" w:hAnsi="Times New Roman" w:cs="Times New Roman"/>
                <w:i/>
                <w:iCs/>
                <w:sz w:val="22"/>
                <w:szCs w:val="22"/>
                <w:lang w:val="en-US"/>
              </w:rPr>
              <w:t>Respondents were separated into five groups based on response date. There were no significant differences between groups based on response date. Although visual inspection suggested a slight decline from the earliest respondents to the latest respondents, there was no statistical evidence in the data of non-response bias (in that those respondents who responded later and were more “difficult” to get to respond did not have opinions significantly different from those who responded earlier and were “easier” to get to respond).</w:t>
            </w:r>
          </w:p>
          <w:p w14:paraId="226B0EAD" w14:textId="77777777" w:rsidR="009B2D24" w:rsidRDefault="009B2D24" w:rsidP="007C487B">
            <w:pPr>
              <w:ind w:left="360"/>
              <w:rPr>
                <w:rFonts w:ascii="Times New Roman" w:hAnsi="Times New Roman" w:cs="Times New Roman"/>
                <w:sz w:val="22"/>
                <w:szCs w:val="22"/>
              </w:rPr>
            </w:pPr>
          </w:p>
          <w:p w14:paraId="07A5A4D8" w14:textId="77777777" w:rsidR="009B2D24" w:rsidRDefault="009B2D24" w:rsidP="009B2D24">
            <w:pPr>
              <w:rPr>
                <w:rFonts w:ascii="Times New Roman" w:hAnsi="Times New Roman" w:cs="Times New Roman"/>
                <w:b/>
                <w:bCs/>
              </w:rPr>
            </w:pPr>
            <w:r>
              <w:rPr>
                <w:rFonts w:ascii="Times New Roman" w:hAnsi="Times New Roman" w:cs="Times New Roman"/>
                <w:b/>
                <w:bCs/>
              </w:rPr>
              <w:t xml:space="preserve">2025 Overall Results for </w:t>
            </w:r>
            <w:r w:rsidRPr="0020296E">
              <w:rPr>
                <w:rFonts w:ascii="Times New Roman" w:hAnsi="Times New Roman" w:cs="Times New Roman"/>
                <w:b/>
                <w:bCs/>
              </w:rPr>
              <w:t xml:space="preserve">Saint Elizabeth University </w:t>
            </w:r>
          </w:p>
          <w:p w14:paraId="78B19FDF" w14:textId="77777777" w:rsidR="009B2D24" w:rsidRPr="009B2D24" w:rsidRDefault="009B2D24" w:rsidP="002F5C52">
            <w:pPr>
              <w:ind w:left="720"/>
              <w:rPr>
                <w:rFonts w:ascii="Times New Roman" w:hAnsi="Times New Roman" w:cs="Times New Roman"/>
                <w:sz w:val="22"/>
                <w:szCs w:val="22"/>
              </w:rPr>
            </w:pPr>
            <w:r w:rsidRPr="009B2D24">
              <w:rPr>
                <w:rFonts w:ascii="Times New Roman" w:hAnsi="Times New Roman" w:cs="Times New Roman"/>
                <w:sz w:val="22"/>
                <w:szCs w:val="22"/>
              </w:rPr>
              <w:t>Table 1. Overall Scores.</w:t>
            </w:r>
          </w:p>
          <w:tbl>
            <w:tblPr>
              <w:tblStyle w:val="TableGrid"/>
              <w:tblW w:w="0" w:type="auto"/>
              <w:jc w:val="center"/>
              <w:tblLook w:val="04A0" w:firstRow="1" w:lastRow="0" w:firstColumn="1" w:lastColumn="0" w:noHBand="0" w:noVBand="1"/>
            </w:tblPr>
            <w:tblGrid>
              <w:gridCol w:w="4316"/>
              <w:gridCol w:w="1439"/>
              <w:gridCol w:w="1439"/>
              <w:gridCol w:w="1439"/>
              <w:gridCol w:w="1352"/>
              <w:gridCol w:w="1530"/>
            </w:tblGrid>
            <w:tr w:rsidR="009B2D24" w:rsidRPr="0020296E" w14:paraId="02CE0642" w14:textId="77777777" w:rsidTr="002F5C52">
              <w:trPr>
                <w:trHeight w:val="690"/>
                <w:jc w:val="center"/>
              </w:trPr>
              <w:tc>
                <w:tcPr>
                  <w:tcW w:w="4316" w:type="dxa"/>
                  <w:vMerge w:val="restart"/>
                  <w:shd w:val="clear" w:color="auto" w:fill="E1EBF7" w:themeFill="text2" w:themeFillTint="1A"/>
                </w:tcPr>
                <w:p w14:paraId="514F3110" w14:textId="77777777" w:rsidR="009B2D24" w:rsidRPr="00060C87" w:rsidRDefault="009B2D24" w:rsidP="009B2D24">
                  <w:pPr>
                    <w:rPr>
                      <w:rFonts w:ascii="Times New Roman" w:hAnsi="Times New Roman" w:cs="Times New Roman"/>
                      <w:b/>
                      <w:bCs/>
                      <w:sz w:val="20"/>
                      <w:szCs w:val="20"/>
                    </w:rPr>
                  </w:pPr>
                  <w:r w:rsidRPr="00060C87">
                    <w:rPr>
                      <w:rFonts w:ascii="Times New Roman" w:hAnsi="Times New Roman" w:cs="Times New Roman"/>
                      <w:b/>
                      <w:bCs/>
                      <w:sz w:val="20"/>
                      <w:szCs w:val="20"/>
                    </w:rPr>
                    <w:t>Please indicate your level of satisfaction or dissatisfaction with each of the statements below regarding your experiences in the Teacher Preparation program at Saint Elizabeth University</w:t>
                  </w:r>
                </w:p>
              </w:tc>
              <w:tc>
                <w:tcPr>
                  <w:tcW w:w="4317" w:type="dxa"/>
                  <w:gridSpan w:val="3"/>
                  <w:shd w:val="clear" w:color="auto" w:fill="E1EBF7" w:themeFill="text2" w:themeFillTint="1A"/>
                  <w:vAlign w:val="center"/>
                </w:tcPr>
                <w:p w14:paraId="661A00D0"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2025</w:t>
                  </w:r>
                </w:p>
                <w:p w14:paraId="0E9E08C7"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Saint Elizabeth University</w:t>
                  </w:r>
                </w:p>
                <w:p w14:paraId="5FC36C45"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(n = 5)</w:t>
                  </w:r>
                </w:p>
              </w:tc>
              <w:tc>
                <w:tcPr>
                  <w:tcW w:w="2882" w:type="dxa"/>
                  <w:gridSpan w:val="2"/>
                  <w:shd w:val="clear" w:color="auto" w:fill="E1EBF7" w:themeFill="text2" w:themeFillTint="1A"/>
                  <w:vAlign w:val="center"/>
                </w:tcPr>
                <w:p w14:paraId="671D72D3"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2025</w:t>
                  </w:r>
                </w:p>
                <w:p w14:paraId="6FCAE7BC"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All Participants from all</w:t>
                  </w:r>
                </w:p>
                <w:p w14:paraId="56290464"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Participating Institutions</w:t>
                  </w:r>
                </w:p>
                <w:p w14:paraId="7E9A5C25"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(n = 603)</w:t>
                  </w:r>
                </w:p>
              </w:tc>
            </w:tr>
            <w:tr w:rsidR="009B2D24" w:rsidRPr="0020296E" w14:paraId="29CB20ED" w14:textId="77777777" w:rsidTr="002F5C52">
              <w:trPr>
                <w:trHeight w:val="690"/>
                <w:jc w:val="center"/>
              </w:trPr>
              <w:tc>
                <w:tcPr>
                  <w:tcW w:w="4316" w:type="dxa"/>
                  <w:vMerge/>
                  <w:shd w:val="clear" w:color="auto" w:fill="E1EBF7" w:themeFill="text2" w:themeFillTint="1A"/>
                </w:tcPr>
                <w:p w14:paraId="34D2CD8C" w14:textId="77777777" w:rsidR="009B2D24" w:rsidRPr="00060C87" w:rsidRDefault="009B2D24" w:rsidP="009B2D24">
                  <w:pPr>
                    <w:rPr>
                      <w:rFonts w:ascii="Times New Roman" w:hAnsi="Times New Roman" w:cs="Times New Roman"/>
                      <w:b/>
                      <w:bCs/>
                      <w:sz w:val="20"/>
                      <w:szCs w:val="20"/>
                    </w:rPr>
                  </w:pPr>
                </w:p>
              </w:tc>
              <w:tc>
                <w:tcPr>
                  <w:tcW w:w="1439" w:type="dxa"/>
                  <w:shd w:val="clear" w:color="auto" w:fill="E1EBF7" w:themeFill="text2" w:themeFillTint="1A"/>
                  <w:vAlign w:val="center"/>
                </w:tcPr>
                <w:p w14:paraId="162436DA"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i/>
                      <w:iCs/>
                      <w:sz w:val="20"/>
                      <w:szCs w:val="20"/>
                    </w:rPr>
                    <w:t>M</w:t>
                  </w:r>
                </w:p>
              </w:tc>
              <w:tc>
                <w:tcPr>
                  <w:tcW w:w="1439" w:type="dxa"/>
                  <w:shd w:val="clear" w:color="auto" w:fill="E1EBF7" w:themeFill="text2" w:themeFillTint="1A"/>
                  <w:vAlign w:val="center"/>
                </w:tcPr>
                <w:p w14:paraId="0658FC27"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 Scoring ‘5’ or</w:t>
                  </w:r>
                </w:p>
                <w:p w14:paraId="1ECE0510"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higher</w:t>
                  </w:r>
                </w:p>
              </w:tc>
              <w:tc>
                <w:tcPr>
                  <w:tcW w:w="1439" w:type="dxa"/>
                  <w:shd w:val="clear" w:color="auto" w:fill="E1EBF7" w:themeFill="text2" w:themeFillTint="1A"/>
                  <w:vAlign w:val="center"/>
                </w:tcPr>
                <w:p w14:paraId="60A506AF"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Institution</w:t>
                  </w:r>
                </w:p>
                <w:p w14:paraId="35FE598B"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Percentile</w:t>
                  </w:r>
                </w:p>
              </w:tc>
              <w:tc>
                <w:tcPr>
                  <w:tcW w:w="1352" w:type="dxa"/>
                  <w:shd w:val="clear" w:color="auto" w:fill="E1EBF7" w:themeFill="text2" w:themeFillTint="1A"/>
                  <w:vAlign w:val="center"/>
                </w:tcPr>
                <w:p w14:paraId="79BDE789"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i/>
                      <w:iCs/>
                      <w:sz w:val="20"/>
                      <w:szCs w:val="20"/>
                    </w:rPr>
                    <w:t>M</w:t>
                  </w:r>
                </w:p>
              </w:tc>
              <w:tc>
                <w:tcPr>
                  <w:tcW w:w="1530" w:type="dxa"/>
                  <w:shd w:val="clear" w:color="auto" w:fill="E1EBF7" w:themeFill="text2" w:themeFillTint="1A"/>
                  <w:vAlign w:val="center"/>
                </w:tcPr>
                <w:p w14:paraId="05685BE6"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 Scoring ‘5’ or</w:t>
                  </w:r>
                </w:p>
                <w:p w14:paraId="0F9A340A" w14:textId="77777777" w:rsidR="009B2D24" w:rsidRPr="00060C87" w:rsidRDefault="009B2D24" w:rsidP="009B2D24">
                  <w:pPr>
                    <w:jc w:val="center"/>
                    <w:rPr>
                      <w:rFonts w:ascii="Times New Roman" w:hAnsi="Times New Roman" w:cs="Times New Roman"/>
                      <w:b/>
                      <w:bCs/>
                      <w:sz w:val="20"/>
                      <w:szCs w:val="20"/>
                    </w:rPr>
                  </w:pPr>
                  <w:r w:rsidRPr="00060C87">
                    <w:rPr>
                      <w:rFonts w:ascii="Times New Roman" w:hAnsi="Times New Roman" w:cs="Times New Roman"/>
                      <w:b/>
                      <w:bCs/>
                      <w:sz w:val="20"/>
                      <w:szCs w:val="20"/>
                    </w:rPr>
                    <w:t>higher</w:t>
                  </w:r>
                </w:p>
              </w:tc>
            </w:tr>
            <w:tr w:rsidR="009B2D24" w:rsidRPr="0020296E" w14:paraId="66C3137F" w14:textId="77777777" w:rsidTr="002F5C52">
              <w:trPr>
                <w:jc w:val="center"/>
              </w:trPr>
              <w:tc>
                <w:tcPr>
                  <w:tcW w:w="4316" w:type="dxa"/>
                  <w:shd w:val="clear" w:color="auto" w:fill="FFFFFF" w:themeFill="background1"/>
                </w:tcPr>
                <w:p w14:paraId="70BAEDE6" w14:textId="77777777" w:rsidR="009B2D24" w:rsidRPr="0020296E" w:rsidRDefault="009B2D24" w:rsidP="009B2D24">
                  <w:pPr>
                    <w:rPr>
                      <w:rFonts w:ascii="Times New Roman" w:hAnsi="Times New Roman" w:cs="Times New Roman"/>
                      <w:b/>
                      <w:bCs/>
                    </w:rPr>
                  </w:pPr>
                  <w:r w:rsidRPr="0020296E">
                    <w:rPr>
                      <w:rFonts w:ascii="Times New Roman" w:hAnsi="Times New Roman" w:cs="Times New Roman"/>
                      <w:b/>
                      <w:bCs/>
                    </w:rPr>
                    <w:t>Core Program Experiences</w:t>
                  </w:r>
                </w:p>
              </w:tc>
              <w:tc>
                <w:tcPr>
                  <w:tcW w:w="1439" w:type="dxa"/>
                  <w:shd w:val="clear" w:color="auto" w:fill="FFFFFF" w:themeFill="background1"/>
                </w:tcPr>
                <w:p w14:paraId="4E458D89"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6.16</w:t>
                  </w:r>
                </w:p>
              </w:tc>
              <w:tc>
                <w:tcPr>
                  <w:tcW w:w="1439" w:type="dxa"/>
                  <w:shd w:val="clear" w:color="auto" w:fill="FFFFFF" w:themeFill="background1"/>
                </w:tcPr>
                <w:p w14:paraId="5D5399B5"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80.0%</w:t>
                  </w:r>
                </w:p>
              </w:tc>
              <w:tc>
                <w:tcPr>
                  <w:tcW w:w="1439" w:type="dxa"/>
                  <w:shd w:val="clear" w:color="auto" w:fill="FFFFFF" w:themeFill="background1"/>
                </w:tcPr>
                <w:p w14:paraId="6B3CA5E5"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66.6%</w:t>
                  </w:r>
                </w:p>
              </w:tc>
              <w:tc>
                <w:tcPr>
                  <w:tcW w:w="1352" w:type="dxa"/>
                  <w:shd w:val="clear" w:color="auto" w:fill="FFFFFF" w:themeFill="background1"/>
                  <w:vAlign w:val="center"/>
                </w:tcPr>
                <w:p w14:paraId="10B526AC"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5.53</w:t>
                  </w:r>
                </w:p>
              </w:tc>
              <w:tc>
                <w:tcPr>
                  <w:tcW w:w="1530" w:type="dxa"/>
                  <w:shd w:val="clear" w:color="auto" w:fill="FFFFFF" w:themeFill="background1"/>
                  <w:vAlign w:val="center"/>
                </w:tcPr>
                <w:p w14:paraId="10995E4B"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73.2%</w:t>
                  </w:r>
                </w:p>
              </w:tc>
            </w:tr>
            <w:tr w:rsidR="009B2D24" w:rsidRPr="0020296E" w14:paraId="5DD4F5C2" w14:textId="77777777" w:rsidTr="002F5C52">
              <w:trPr>
                <w:jc w:val="center"/>
              </w:trPr>
              <w:tc>
                <w:tcPr>
                  <w:tcW w:w="4316" w:type="dxa"/>
                  <w:shd w:val="clear" w:color="auto" w:fill="FFFFFF" w:themeFill="background1"/>
                </w:tcPr>
                <w:p w14:paraId="64CFEE70" w14:textId="77777777" w:rsidR="009B2D24" w:rsidRPr="0020296E" w:rsidRDefault="009B2D24" w:rsidP="009B2D24">
                  <w:pPr>
                    <w:rPr>
                      <w:rFonts w:ascii="Times New Roman" w:hAnsi="Times New Roman" w:cs="Times New Roman"/>
                      <w:b/>
                      <w:bCs/>
                    </w:rPr>
                  </w:pPr>
                  <w:r w:rsidRPr="0020296E">
                    <w:rPr>
                      <w:rFonts w:ascii="Times New Roman" w:hAnsi="Times New Roman" w:cs="Times New Roman"/>
                      <w:b/>
                      <w:bCs/>
                    </w:rPr>
                    <w:t>Faculty and Instruction</w:t>
                  </w:r>
                </w:p>
              </w:tc>
              <w:tc>
                <w:tcPr>
                  <w:tcW w:w="1439" w:type="dxa"/>
                  <w:shd w:val="clear" w:color="auto" w:fill="FFFFFF" w:themeFill="background1"/>
                </w:tcPr>
                <w:p w14:paraId="17FB2FD5"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5.85</w:t>
                  </w:r>
                </w:p>
              </w:tc>
              <w:tc>
                <w:tcPr>
                  <w:tcW w:w="1439" w:type="dxa"/>
                  <w:shd w:val="clear" w:color="auto" w:fill="FFFFFF" w:themeFill="background1"/>
                </w:tcPr>
                <w:p w14:paraId="1A66BC7F"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75.0%</w:t>
                  </w:r>
                </w:p>
              </w:tc>
              <w:tc>
                <w:tcPr>
                  <w:tcW w:w="1439" w:type="dxa"/>
                  <w:shd w:val="clear" w:color="auto" w:fill="FFFFFF" w:themeFill="background1"/>
                </w:tcPr>
                <w:p w14:paraId="725A1DDD"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16.6%</w:t>
                  </w:r>
                </w:p>
              </w:tc>
              <w:tc>
                <w:tcPr>
                  <w:tcW w:w="1352" w:type="dxa"/>
                  <w:shd w:val="clear" w:color="auto" w:fill="FFFFFF" w:themeFill="background1"/>
                  <w:vAlign w:val="center"/>
                </w:tcPr>
                <w:p w14:paraId="06389D4D"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5.81</w:t>
                  </w:r>
                </w:p>
              </w:tc>
              <w:tc>
                <w:tcPr>
                  <w:tcW w:w="1530" w:type="dxa"/>
                  <w:shd w:val="clear" w:color="auto" w:fill="FFFFFF" w:themeFill="background1"/>
                  <w:vAlign w:val="center"/>
                </w:tcPr>
                <w:p w14:paraId="44F749BF"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82.8%</w:t>
                  </w:r>
                </w:p>
              </w:tc>
            </w:tr>
            <w:tr w:rsidR="009B2D24" w:rsidRPr="0020296E" w14:paraId="0BF199DB" w14:textId="77777777" w:rsidTr="002F5C52">
              <w:trPr>
                <w:jc w:val="center"/>
              </w:trPr>
              <w:tc>
                <w:tcPr>
                  <w:tcW w:w="4316" w:type="dxa"/>
                  <w:shd w:val="clear" w:color="auto" w:fill="FFFFFF" w:themeFill="background1"/>
                </w:tcPr>
                <w:p w14:paraId="4DE4F75B" w14:textId="77777777" w:rsidR="009B2D24" w:rsidRPr="0020296E" w:rsidRDefault="009B2D24" w:rsidP="009B2D24">
                  <w:pPr>
                    <w:rPr>
                      <w:rFonts w:ascii="Times New Roman" w:hAnsi="Times New Roman" w:cs="Times New Roman"/>
                      <w:b/>
                      <w:bCs/>
                    </w:rPr>
                  </w:pPr>
                  <w:r w:rsidRPr="0020296E">
                    <w:rPr>
                      <w:rFonts w:ascii="Times New Roman" w:hAnsi="Times New Roman" w:cs="Times New Roman"/>
                      <w:b/>
                      <w:bCs/>
                    </w:rPr>
                    <w:t>Advising</w:t>
                  </w:r>
                </w:p>
              </w:tc>
              <w:tc>
                <w:tcPr>
                  <w:tcW w:w="1439" w:type="dxa"/>
                  <w:shd w:val="clear" w:color="auto" w:fill="FFFFFF" w:themeFill="background1"/>
                </w:tcPr>
                <w:p w14:paraId="63F23CC4"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6.73</w:t>
                  </w:r>
                </w:p>
              </w:tc>
              <w:tc>
                <w:tcPr>
                  <w:tcW w:w="1439" w:type="dxa"/>
                  <w:shd w:val="clear" w:color="auto" w:fill="FFFFFF" w:themeFill="background1"/>
                </w:tcPr>
                <w:p w14:paraId="5F121BD2"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100.0%</w:t>
                  </w:r>
                </w:p>
              </w:tc>
              <w:tc>
                <w:tcPr>
                  <w:tcW w:w="1439" w:type="dxa"/>
                  <w:shd w:val="clear" w:color="auto" w:fill="FFFFFF" w:themeFill="background1"/>
                </w:tcPr>
                <w:p w14:paraId="54C2215A"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83.3%</w:t>
                  </w:r>
                </w:p>
              </w:tc>
              <w:tc>
                <w:tcPr>
                  <w:tcW w:w="1352" w:type="dxa"/>
                  <w:shd w:val="clear" w:color="auto" w:fill="FFFFFF" w:themeFill="background1"/>
                  <w:vAlign w:val="center"/>
                </w:tcPr>
                <w:p w14:paraId="36866046"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6.09</w:t>
                  </w:r>
                </w:p>
              </w:tc>
              <w:tc>
                <w:tcPr>
                  <w:tcW w:w="1530" w:type="dxa"/>
                  <w:shd w:val="clear" w:color="auto" w:fill="FFFFFF" w:themeFill="background1"/>
                  <w:vAlign w:val="center"/>
                </w:tcPr>
                <w:p w14:paraId="5C282A74"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85.9%</w:t>
                  </w:r>
                </w:p>
              </w:tc>
            </w:tr>
            <w:tr w:rsidR="009B2D24" w:rsidRPr="0020296E" w14:paraId="1DECFF22" w14:textId="77777777" w:rsidTr="002F5C52">
              <w:trPr>
                <w:jc w:val="center"/>
              </w:trPr>
              <w:tc>
                <w:tcPr>
                  <w:tcW w:w="4316" w:type="dxa"/>
                  <w:shd w:val="clear" w:color="auto" w:fill="FFFFFF" w:themeFill="background1"/>
                </w:tcPr>
                <w:p w14:paraId="4EA827BF" w14:textId="77777777" w:rsidR="009B2D24" w:rsidRPr="0020296E" w:rsidRDefault="009B2D24" w:rsidP="009B2D24">
                  <w:pPr>
                    <w:rPr>
                      <w:rFonts w:ascii="Times New Roman" w:hAnsi="Times New Roman" w:cs="Times New Roman"/>
                      <w:b/>
                      <w:bCs/>
                    </w:rPr>
                  </w:pPr>
                  <w:r w:rsidRPr="0020296E">
                    <w:rPr>
                      <w:rFonts w:ascii="Times New Roman" w:hAnsi="Times New Roman" w:cs="Times New Roman"/>
                      <w:b/>
                      <w:bCs/>
                    </w:rPr>
                    <w:t>Academic Space and Resources</w:t>
                  </w:r>
                </w:p>
              </w:tc>
              <w:tc>
                <w:tcPr>
                  <w:tcW w:w="1439" w:type="dxa"/>
                  <w:shd w:val="clear" w:color="auto" w:fill="FFFFFF" w:themeFill="background1"/>
                </w:tcPr>
                <w:p w14:paraId="2409A547"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5.90</w:t>
                  </w:r>
                </w:p>
              </w:tc>
              <w:tc>
                <w:tcPr>
                  <w:tcW w:w="1439" w:type="dxa"/>
                  <w:shd w:val="clear" w:color="auto" w:fill="FFFFFF" w:themeFill="background1"/>
                </w:tcPr>
                <w:p w14:paraId="211654EF"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80.0%</w:t>
                  </w:r>
                </w:p>
              </w:tc>
              <w:tc>
                <w:tcPr>
                  <w:tcW w:w="1439" w:type="dxa"/>
                  <w:shd w:val="clear" w:color="auto" w:fill="FFFFFF" w:themeFill="background1"/>
                </w:tcPr>
                <w:p w14:paraId="70C51AE1"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16.6%</w:t>
                  </w:r>
                </w:p>
              </w:tc>
              <w:tc>
                <w:tcPr>
                  <w:tcW w:w="1352" w:type="dxa"/>
                  <w:shd w:val="clear" w:color="auto" w:fill="FFFFFF" w:themeFill="background1"/>
                  <w:vAlign w:val="center"/>
                </w:tcPr>
                <w:p w14:paraId="54A52392"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6.21</w:t>
                  </w:r>
                </w:p>
              </w:tc>
              <w:tc>
                <w:tcPr>
                  <w:tcW w:w="1530" w:type="dxa"/>
                  <w:shd w:val="clear" w:color="auto" w:fill="FFFFFF" w:themeFill="background1"/>
                  <w:vAlign w:val="center"/>
                </w:tcPr>
                <w:p w14:paraId="5E527F5D"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92.8%</w:t>
                  </w:r>
                </w:p>
              </w:tc>
            </w:tr>
            <w:tr w:rsidR="009B2D24" w:rsidRPr="0020296E" w14:paraId="4784CE8A" w14:textId="77777777" w:rsidTr="002F5C52">
              <w:trPr>
                <w:jc w:val="center"/>
              </w:trPr>
              <w:tc>
                <w:tcPr>
                  <w:tcW w:w="4316" w:type="dxa"/>
                  <w:shd w:val="clear" w:color="auto" w:fill="FFFFFF" w:themeFill="background1"/>
                </w:tcPr>
                <w:p w14:paraId="280487DB" w14:textId="77777777" w:rsidR="009B2D24" w:rsidRPr="0020296E" w:rsidRDefault="009B2D24" w:rsidP="009B2D24">
                  <w:pPr>
                    <w:rPr>
                      <w:rFonts w:ascii="Times New Roman" w:hAnsi="Times New Roman" w:cs="Times New Roman"/>
                      <w:b/>
                      <w:bCs/>
                    </w:rPr>
                  </w:pPr>
                  <w:r w:rsidRPr="0020296E">
                    <w:rPr>
                      <w:rFonts w:ascii="Times New Roman" w:hAnsi="Times New Roman" w:cs="Times New Roman"/>
                      <w:b/>
                      <w:bCs/>
                    </w:rPr>
                    <w:t>Support for Students’ Mental Health</w:t>
                  </w:r>
                </w:p>
              </w:tc>
              <w:tc>
                <w:tcPr>
                  <w:tcW w:w="1439" w:type="dxa"/>
                  <w:shd w:val="clear" w:color="auto" w:fill="FFFFFF" w:themeFill="background1"/>
                </w:tcPr>
                <w:p w14:paraId="50DCA17E"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5.67</w:t>
                  </w:r>
                </w:p>
              </w:tc>
              <w:tc>
                <w:tcPr>
                  <w:tcW w:w="1439" w:type="dxa"/>
                  <w:shd w:val="clear" w:color="auto" w:fill="FFFFFF" w:themeFill="background1"/>
                </w:tcPr>
                <w:p w14:paraId="3B2C3CCF"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75.0%</w:t>
                  </w:r>
                </w:p>
              </w:tc>
              <w:tc>
                <w:tcPr>
                  <w:tcW w:w="1439" w:type="dxa"/>
                  <w:shd w:val="clear" w:color="auto" w:fill="FFFFFF" w:themeFill="background1"/>
                </w:tcPr>
                <w:p w14:paraId="2B25A977"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16.6%</w:t>
                  </w:r>
                </w:p>
              </w:tc>
              <w:tc>
                <w:tcPr>
                  <w:tcW w:w="1352" w:type="dxa"/>
                  <w:shd w:val="clear" w:color="auto" w:fill="FFFFFF" w:themeFill="background1"/>
                  <w:vAlign w:val="center"/>
                </w:tcPr>
                <w:p w14:paraId="5EE31305"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5.78</w:t>
                  </w:r>
                </w:p>
              </w:tc>
              <w:tc>
                <w:tcPr>
                  <w:tcW w:w="1530" w:type="dxa"/>
                  <w:shd w:val="clear" w:color="auto" w:fill="FFFFFF" w:themeFill="background1"/>
                  <w:vAlign w:val="center"/>
                </w:tcPr>
                <w:p w14:paraId="485D8A05"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80.3%</w:t>
                  </w:r>
                </w:p>
              </w:tc>
            </w:tr>
            <w:tr w:rsidR="009B2D24" w:rsidRPr="0020296E" w14:paraId="4D30628D" w14:textId="77777777" w:rsidTr="002F5C52">
              <w:trPr>
                <w:jc w:val="center"/>
              </w:trPr>
              <w:tc>
                <w:tcPr>
                  <w:tcW w:w="4316" w:type="dxa"/>
                  <w:shd w:val="clear" w:color="auto" w:fill="FFFFFF" w:themeFill="background1"/>
                </w:tcPr>
                <w:p w14:paraId="4CF44D1D" w14:textId="77777777" w:rsidR="009B2D24" w:rsidRPr="0020296E" w:rsidRDefault="009B2D24" w:rsidP="009B2D24">
                  <w:pPr>
                    <w:rPr>
                      <w:rFonts w:ascii="Times New Roman" w:hAnsi="Times New Roman" w:cs="Times New Roman"/>
                      <w:b/>
                      <w:bCs/>
                    </w:rPr>
                  </w:pPr>
                  <w:r>
                    <w:rPr>
                      <w:rFonts w:ascii="Times New Roman" w:hAnsi="Times New Roman" w:cs="Times New Roman"/>
                      <w:b/>
                      <w:bCs/>
                    </w:rPr>
                    <w:t>Tuition is a Worthwhile Investment</w:t>
                  </w:r>
                </w:p>
              </w:tc>
              <w:tc>
                <w:tcPr>
                  <w:tcW w:w="1439" w:type="dxa"/>
                  <w:shd w:val="clear" w:color="auto" w:fill="FFFFFF" w:themeFill="background1"/>
                </w:tcPr>
                <w:p w14:paraId="533F283A" w14:textId="77777777" w:rsidR="009B2D24" w:rsidRDefault="009B2D24" w:rsidP="009B2D24">
                  <w:pPr>
                    <w:jc w:val="center"/>
                    <w:rPr>
                      <w:rFonts w:ascii="Times New Roman" w:hAnsi="Times New Roman" w:cs="Times New Roman"/>
                      <w:b/>
                      <w:bCs/>
                    </w:rPr>
                  </w:pPr>
                  <w:r>
                    <w:rPr>
                      <w:rFonts w:ascii="Times New Roman" w:hAnsi="Times New Roman" w:cs="Times New Roman"/>
                      <w:b/>
                      <w:bCs/>
                    </w:rPr>
                    <w:t>5.25</w:t>
                  </w:r>
                </w:p>
              </w:tc>
              <w:tc>
                <w:tcPr>
                  <w:tcW w:w="1439" w:type="dxa"/>
                  <w:shd w:val="clear" w:color="auto" w:fill="FFFFFF" w:themeFill="background1"/>
                </w:tcPr>
                <w:p w14:paraId="38F718FB"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75.0%</w:t>
                  </w:r>
                </w:p>
              </w:tc>
              <w:tc>
                <w:tcPr>
                  <w:tcW w:w="1439" w:type="dxa"/>
                  <w:shd w:val="clear" w:color="auto" w:fill="FFFFFF" w:themeFill="background1"/>
                </w:tcPr>
                <w:p w14:paraId="7A861BD6"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66.6%</w:t>
                  </w:r>
                </w:p>
              </w:tc>
              <w:tc>
                <w:tcPr>
                  <w:tcW w:w="1352" w:type="dxa"/>
                  <w:shd w:val="clear" w:color="auto" w:fill="FFFFFF" w:themeFill="background1"/>
                  <w:vAlign w:val="center"/>
                </w:tcPr>
                <w:p w14:paraId="05E6EBF6"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5.09</w:t>
                  </w:r>
                </w:p>
              </w:tc>
              <w:tc>
                <w:tcPr>
                  <w:tcW w:w="1530" w:type="dxa"/>
                  <w:shd w:val="clear" w:color="auto" w:fill="FFFFFF" w:themeFill="background1"/>
                  <w:vAlign w:val="center"/>
                </w:tcPr>
                <w:p w14:paraId="06F702BB"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67.6%</w:t>
                  </w:r>
                </w:p>
              </w:tc>
            </w:tr>
            <w:tr w:rsidR="009B2D24" w:rsidRPr="0020296E" w14:paraId="328C6086" w14:textId="77777777" w:rsidTr="002F5C52">
              <w:trPr>
                <w:jc w:val="center"/>
              </w:trPr>
              <w:tc>
                <w:tcPr>
                  <w:tcW w:w="4316" w:type="dxa"/>
                  <w:shd w:val="clear" w:color="auto" w:fill="FFFFFF" w:themeFill="background1"/>
                </w:tcPr>
                <w:p w14:paraId="544191EA" w14:textId="77777777" w:rsidR="009B2D24" w:rsidRPr="0020296E" w:rsidRDefault="009B2D24" w:rsidP="009B2D24">
                  <w:pPr>
                    <w:rPr>
                      <w:rFonts w:ascii="Times New Roman" w:hAnsi="Times New Roman" w:cs="Times New Roman"/>
                      <w:b/>
                      <w:bCs/>
                    </w:rPr>
                  </w:pPr>
                  <w:r w:rsidRPr="003E2ABD">
                    <w:rPr>
                      <w:rFonts w:ascii="Times New Roman" w:hAnsi="Times New Roman" w:cs="Times New Roman"/>
                      <w:b/>
                      <w:bCs/>
                    </w:rPr>
                    <w:t>Ability to Get Classes to Make Good Progress</w:t>
                  </w:r>
                </w:p>
              </w:tc>
              <w:tc>
                <w:tcPr>
                  <w:tcW w:w="1439" w:type="dxa"/>
                  <w:shd w:val="clear" w:color="auto" w:fill="FFFFFF" w:themeFill="background1"/>
                  <w:vAlign w:val="center"/>
                </w:tcPr>
                <w:p w14:paraId="72879DEA"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5.80</w:t>
                  </w:r>
                </w:p>
              </w:tc>
              <w:tc>
                <w:tcPr>
                  <w:tcW w:w="1439" w:type="dxa"/>
                  <w:shd w:val="clear" w:color="auto" w:fill="FFFFFF" w:themeFill="background1"/>
                  <w:vAlign w:val="center"/>
                </w:tcPr>
                <w:p w14:paraId="57C20707"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100.0%</w:t>
                  </w:r>
                </w:p>
              </w:tc>
              <w:tc>
                <w:tcPr>
                  <w:tcW w:w="1439" w:type="dxa"/>
                  <w:shd w:val="clear" w:color="auto" w:fill="FFFFFF" w:themeFill="background1"/>
                  <w:vAlign w:val="center"/>
                </w:tcPr>
                <w:p w14:paraId="49947C79"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100.0%</w:t>
                  </w:r>
                </w:p>
              </w:tc>
              <w:tc>
                <w:tcPr>
                  <w:tcW w:w="1352" w:type="dxa"/>
                  <w:shd w:val="clear" w:color="auto" w:fill="FFFFFF" w:themeFill="background1"/>
                  <w:vAlign w:val="center"/>
                </w:tcPr>
                <w:p w14:paraId="6077FB22"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5.81</w:t>
                  </w:r>
                </w:p>
              </w:tc>
              <w:tc>
                <w:tcPr>
                  <w:tcW w:w="1530" w:type="dxa"/>
                  <w:shd w:val="clear" w:color="auto" w:fill="FFFFFF" w:themeFill="background1"/>
                  <w:vAlign w:val="center"/>
                </w:tcPr>
                <w:p w14:paraId="75EA24A2"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88.6%</w:t>
                  </w:r>
                </w:p>
              </w:tc>
            </w:tr>
            <w:tr w:rsidR="009B2D24" w:rsidRPr="0020296E" w14:paraId="7C0826CF" w14:textId="77777777" w:rsidTr="002F5C52">
              <w:trPr>
                <w:jc w:val="center"/>
              </w:trPr>
              <w:tc>
                <w:tcPr>
                  <w:tcW w:w="4316" w:type="dxa"/>
                  <w:shd w:val="clear" w:color="auto" w:fill="FFFFFF" w:themeFill="background1"/>
                </w:tcPr>
                <w:p w14:paraId="4E5FD051" w14:textId="77777777" w:rsidR="009B2D24" w:rsidRPr="0020296E" w:rsidRDefault="009B2D24" w:rsidP="009B2D24">
                  <w:pPr>
                    <w:rPr>
                      <w:rFonts w:ascii="Times New Roman" w:hAnsi="Times New Roman" w:cs="Times New Roman"/>
                      <w:b/>
                      <w:bCs/>
                    </w:rPr>
                  </w:pPr>
                  <w:r w:rsidRPr="003E2ABD">
                    <w:rPr>
                      <w:rFonts w:ascii="Times New Roman" w:hAnsi="Times New Roman" w:cs="Times New Roman"/>
                      <w:b/>
                      <w:bCs/>
                    </w:rPr>
                    <w:t>Mattering</w:t>
                  </w:r>
                </w:p>
              </w:tc>
              <w:tc>
                <w:tcPr>
                  <w:tcW w:w="1439" w:type="dxa"/>
                  <w:shd w:val="clear" w:color="auto" w:fill="FFFFFF" w:themeFill="background1"/>
                </w:tcPr>
                <w:p w14:paraId="4CC792E2"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5.68</w:t>
                  </w:r>
                </w:p>
              </w:tc>
              <w:tc>
                <w:tcPr>
                  <w:tcW w:w="1439" w:type="dxa"/>
                  <w:shd w:val="clear" w:color="auto" w:fill="FFFFFF" w:themeFill="background1"/>
                </w:tcPr>
                <w:p w14:paraId="1F5AD1AE"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100.0%</w:t>
                  </w:r>
                </w:p>
              </w:tc>
              <w:tc>
                <w:tcPr>
                  <w:tcW w:w="1439" w:type="dxa"/>
                  <w:shd w:val="clear" w:color="auto" w:fill="FFFFFF" w:themeFill="background1"/>
                </w:tcPr>
                <w:p w14:paraId="7A2AB110"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100.0%</w:t>
                  </w:r>
                </w:p>
              </w:tc>
              <w:tc>
                <w:tcPr>
                  <w:tcW w:w="1352" w:type="dxa"/>
                  <w:shd w:val="clear" w:color="auto" w:fill="FFFFFF" w:themeFill="background1"/>
                  <w:vAlign w:val="center"/>
                </w:tcPr>
                <w:p w14:paraId="52D79D23"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5.54</w:t>
                  </w:r>
                </w:p>
              </w:tc>
              <w:tc>
                <w:tcPr>
                  <w:tcW w:w="1530" w:type="dxa"/>
                  <w:shd w:val="clear" w:color="auto" w:fill="FFFFFF" w:themeFill="background1"/>
                  <w:vAlign w:val="center"/>
                </w:tcPr>
                <w:p w14:paraId="34B417F7" w14:textId="77777777" w:rsidR="009B2D24" w:rsidRPr="0020296E" w:rsidRDefault="009B2D24" w:rsidP="009B2D24">
                  <w:pPr>
                    <w:jc w:val="center"/>
                    <w:rPr>
                      <w:rFonts w:ascii="Times New Roman" w:hAnsi="Times New Roman" w:cs="Times New Roman"/>
                      <w:b/>
                      <w:bCs/>
                    </w:rPr>
                  </w:pPr>
                  <w:r>
                    <w:rPr>
                      <w:rFonts w:ascii="Times New Roman" w:hAnsi="Times New Roman" w:cs="Times New Roman"/>
                      <w:b/>
                      <w:bCs/>
                    </w:rPr>
                    <w:t>73.4%</w:t>
                  </w:r>
                </w:p>
              </w:tc>
            </w:tr>
          </w:tbl>
          <w:p w14:paraId="5FC5C95C" w14:textId="77777777" w:rsidR="009B2D24" w:rsidRPr="003E2ABD" w:rsidRDefault="009B2D24" w:rsidP="002F5C52">
            <w:pPr>
              <w:ind w:left="720"/>
              <w:rPr>
                <w:rFonts w:ascii="Times New Roman" w:hAnsi="Times New Roman" w:cs="Times New Roman"/>
                <w:sz w:val="22"/>
                <w:szCs w:val="22"/>
              </w:rPr>
            </w:pPr>
            <w:r w:rsidRPr="003E2ABD">
              <w:rPr>
                <w:rFonts w:ascii="Times New Roman" w:hAnsi="Times New Roman" w:cs="Times New Roman"/>
                <w:sz w:val="22"/>
                <w:szCs w:val="22"/>
              </w:rPr>
              <w:t>*Scale: 1 = Extremely Dissatisfied, 7 = Extremely Satisfied.</w:t>
            </w:r>
          </w:p>
          <w:p w14:paraId="086C4356" w14:textId="7A0F78B6" w:rsidR="009B2D24" w:rsidRPr="003E2ABD" w:rsidRDefault="009B2D24" w:rsidP="002F5C52">
            <w:pPr>
              <w:pStyle w:val="NoSpacing"/>
              <w:ind w:left="720"/>
              <w:rPr>
                <w:rFonts w:ascii="Times New Roman" w:hAnsi="Times New Roman" w:cs="Times New Roman"/>
                <w:sz w:val="22"/>
                <w:szCs w:val="22"/>
              </w:rPr>
            </w:pPr>
            <w:r w:rsidRPr="003E2ABD">
              <w:rPr>
                <w:rFonts w:ascii="Times New Roman" w:hAnsi="Times New Roman" w:cs="Times New Roman"/>
                <w:sz w:val="22"/>
                <w:szCs w:val="22"/>
              </w:rPr>
              <w:t xml:space="preserve">*Percentiles are based on the </w:t>
            </w:r>
            <w:proofErr w:type="gramStart"/>
            <w:r w:rsidRPr="003E2ABD">
              <w:rPr>
                <w:rFonts w:ascii="Times New Roman" w:hAnsi="Times New Roman" w:cs="Times New Roman"/>
                <w:sz w:val="22"/>
                <w:szCs w:val="22"/>
              </w:rPr>
              <w:t>percent</w:t>
            </w:r>
            <w:proofErr w:type="gramEnd"/>
            <w:r w:rsidRPr="003E2ABD">
              <w:rPr>
                <w:rFonts w:ascii="Times New Roman" w:hAnsi="Times New Roman" w:cs="Times New Roman"/>
                <w:sz w:val="22"/>
                <w:szCs w:val="22"/>
              </w:rPr>
              <w:t xml:space="preserve"> scoring ‘5’ or higher. Percentiles represent the </w:t>
            </w:r>
            <w:proofErr w:type="gramStart"/>
            <w:r w:rsidRPr="003E2ABD">
              <w:rPr>
                <w:rFonts w:ascii="Times New Roman" w:hAnsi="Times New Roman" w:cs="Times New Roman"/>
                <w:sz w:val="22"/>
                <w:szCs w:val="22"/>
              </w:rPr>
              <w:t>percent</w:t>
            </w:r>
            <w:proofErr w:type="gramEnd"/>
            <w:r w:rsidRPr="003E2ABD">
              <w:rPr>
                <w:rFonts w:ascii="Times New Roman" w:hAnsi="Times New Roman" w:cs="Times New Roman"/>
                <w:sz w:val="22"/>
                <w:szCs w:val="22"/>
              </w:rPr>
              <w:t xml:space="preserve"> of other participating institutions that had a lower</w:t>
            </w:r>
            <w:r w:rsidR="002F5C52">
              <w:rPr>
                <w:rFonts w:ascii="Times New Roman" w:hAnsi="Times New Roman" w:cs="Times New Roman"/>
                <w:sz w:val="22"/>
                <w:szCs w:val="22"/>
              </w:rPr>
              <w:t xml:space="preserve"> </w:t>
            </w:r>
            <w:r w:rsidRPr="003E2ABD">
              <w:rPr>
                <w:rFonts w:ascii="Times New Roman" w:hAnsi="Times New Roman" w:cs="Times New Roman"/>
                <w:sz w:val="22"/>
                <w:szCs w:val="22"/>
              </w:rPr>
              <w:t>score than your institution. For instance, an institution percentile of 100% means all other participating institutions had a lower score than your</w:t>
            </w:r>
            <w:r w:rsidR="002F5C52">
              <w:rPr>
                <w:rFonts w:ascii="Times New Roman" w:hAnsi="Times New Roman" w:cs="Times New Roman"/>
                <w:sz w:val="22"/>
                <w:szCs w:val="22"/>
              </w:rPr>
              <w:t xml:space="preserve"> </w:t>
            </w:r>
            <w:r w:rsidRPr="003E2ABD">
              <w:rPr>
                <w:rFonts w:ascii="Times New Roman" w:hAnsi="Times New Roman" w:cs="Times New Roman"/>
                <w:sz w:val="22"/>
                <w:szCs w:val="22"/>
              </w:rPr>
              <w:t>institution. An institution percentile of 0% means your institution had the lowest score of the participating institutions.</w:t>
            </w:r>
          </w:p>
          <w:p w14:paraId="399AEDE8" w14:textId="77777777" w:rsidR="009B2D24" w:rsidRPr="00DA7CF5" w:rsidRDefault="009B2D24" w:rsidP="007C487B">
            <w:pPr>
              <w:ind w:left="360"/>
              <w:rPr>
                <w:rFonts w:ascii="Times New Roman" w:hAnsi="Times New Roman" w:cs="Times New Roman"/>
                <w:sz w:val="22"/>
                <w:szCs w:val="22"/>
              </w:rPr>
            </w:pPr>
          </w:p>
          <w:p w14:paraId="3B0CF66F" w14:textId="77777777" w:rsidR="002F5C52" w:rsidRDefault="002F5C52" w:rsidP="009B2D24">
            <w:pPr>
              <w:rPr>
                <w:rFonts w:ascii="Times New Roman" w:hAnsi="Times New Roman" w:cs="Times New Roman"/>
                <w:sz w:val="22"/>
                <w:szCs w:val="22"/>
              </w:rPr>
            </w:pPr>
          </w:p>
          <w:p w14:paraId="4BF40656" w14:textId="77777777" w:rsidR="002F5C52" w:rsidRDefault="002F5C52" w:rsidP="009B2D24">
            <w:pPr>
              <w:rPr>
                <w:rFonts w:ascii="Times New Roman" w:hAnsi="Times New Roman" w:cs="Times New Roman"/>
                <w:sz w:val="22"/>
                <w:szCs w:val="22"/>
              </w:rPr>
            </w:pPr>
          </w:p>
          <w:p w14:paraId="04FBC04C" w14:textId="7B56CC99" w:rsidR="009B2D24" w:rsidRPr="006F2D70" w:rsidRDefault="009B2D24" w:rsidP="009B2D24">
            <w:pPr>
              <w:rPr>
                <w:rFonts w:ascii="Times New Roman" w:hAnsi="Times New Roman" w:cs="Times New Roman"/>
                <w:sz w:val="22"/>
                <w:szCs w:val="22"/>
              </w:rPr>
            </w:pPr>
            <w:r w:rsidRPr="006F2D70">
              <w:rPr>
                <w:rFonts w:ascii="Times New Roman" w:hAnsi="Times New Roman" w:cs="Times New Roman"/>
                <w:sz w:val="22"/>
                <w:szCs w:val="22"/>
              </w:rPr>
              <w:lastRenderedPageBreak/>
              <w:t>T</w:t>
            </w:r>
            <w:r w:rsidR="007C487B" w:rsidRPr="006F2D70">
              <w:rPr>
                <w:rFonts w:ascii="Times New Roman" w:hAnsi="Times New Roman" w:cs="Times New Roman"/>
                <w:sz w:val="22"/>
                <w:szCs w:val="22"/>
              </w:rPr>
              <w:t>he survey</w:t>
            </w:r>
            <w:r w:rsidRPr="006F2D70">
              <w:rPr>
                <w:rFonts w:ascii="Times New Roman" w:hAnsi="Times New Roman" w:cs="Times New Roman"/>
                <w:sz w:val="22"/>
                <w:szCs w:val="22"/>
              </w:rPr>
              <w:t xml:space="preserve"> also </w:t>
            </w:r>
            <w:r w:rsidR="007C487B" w:rsidRPr="006F2D70">
              <w:rPr>
                <w:rFonts w:ascii="Times New Roman" w:hAnsi="Times New Roman" w:cs="Times New Roman"/>
                <w:sz w:val="22"/>
                <w:szCs w:val="22"/>
              </w:rPr>
              <w:t>included open-ended question</w:t>
            </w:r>
            <w:r w:rsidRPr="006F2D70">
              <w:rPr>
                <w:rFonts w:ascii="Times New Roman" w:hAnsi="Times New Roman" w:cs="Times New Roman"/>
                <w:sz w:val="22"/>
                <w:szCs w:val="22"/>
              </w:rPr>
              <w:t xml:space="preserve">s. </w:t>
            </w:r>
          </w:p>
          <w:p w14:paraId="0C213E61" w14:textId="490CE612" w:rsidR="009B2D24" w:rsidRPr="006F2D70" w:rsidRDefault="009B2D24" w:rsidP="009B2D24">
            <w:pPr>
              <w:rPr>
                <w:rFonts w:ascii="Times New Roman" w:hAnsi="Times New Roman" w:cs="Times New Roman"/>
                <w:b/>
                <w:bCs/>
                <w:sz w:val="22"/>
                <w:szCs w:val="22"/>
                <w:lang w:val="en-US"/>
              </w:rPr>
            </w:pPr>
            <w:r w:rsidRPr="006F2D70">
              <w:rPr>
                <w:rFonts w:ascii="Times New Roman" w:hAnsi="Times New Roman" w:cs="Times New Roman"/>
                <w:b/>
                <w:bCs/>
                <w:sz w:val="22"/>
                <w:szCs w:val="22"/>
                <w:lang w:val="en-US"/>
              </w:rPr>
              <w:t>What has been the best part of your experiences in the Teacher Preparation program at Saint Elizabeth University so far?</w:t>
            </w:r>
          </w:p>
          <w:p w14:paraId="57B42C1A" w14:textId="77777777" w:rsidR="009B2D24" w:rsidRPr="006F2D70" w:rsidRDefault="009B2D24" w:rsidP="009B2D24">
            <w:pPr>
              <w:rPr>
                <w:rFonts w:ascii="Times New Roman" w:hAnsi="Times New Roman" w:cs="Times New Roman"/>
                <w:sz w:val="22"/>
                <w:szCs w:val="22"/>
                <w:lang w:val="en-US"/>
              </w:rPr>
            </w:pPr>
            <w:r w:rsidRPr="006F2D70">
              <w:rPr>
                <w:rFonts w:ascii="Times New Roman" w:hAnsi="Times New Roman" w:cs="Times New Roman"/>
                <w:sz w:val="22"/>
                <w:szCs w:val="22"/>
                <w:lang w:val="en-US"/>
              </w:rPr>
              <w:t>Responses included:</w:t>
            </w:r>
          </w:p>
          <w:p w14:paraId="7262B96C" w14:textId="5C417F0E" w:rsidR="009B2D24" w:rsidRPr="006F2D70" w:rsidRDefault="009B2D24" w:rsidP="009B2D24">
            <w:pPr>
              <w:pStyle w:val="ListParagraph"/>
              <w:numPr>
                <w:ilvl w:val="0"/>
                <w:numId w:val="13"/>
              </w:numPr>
              <w:rPr>
                <w:rFonts w:ascii="Times New Roman" w:hAnsi="Times New Roman" w:cs="Times New Roman"/>
                <w:i/>
                <w:iCs/>
                <w:sz w:val="22"/>
                <w:szCs w:val="22"/>
                <w:lang w:val="en-US"/>
              </w:rPr>
            </w:pPr>
            <w:r w:rsidRPr="006F2D70">
              <w:rPr>
                <w:rFonts w:ascii="Times New Roman" w:hAnsi="Times New Roman" w:cs="Times New Roman"/>
                <w:i/>
                <w:iCs/>
                <w:sz w:val="22"/>
                <w:szCs w:val="22"/>
                <w:lang w:val="en-US"/>
              </w:rPr>
              <w:t xml:space="preserve">I </w:t>
            </w:r>
            <w:proofErr w:type="gramStart"/>
            <w:r w:rsidRPr="006F2D70">
              <w:rPr>
                <w:rFonts w:ascii="Times New Roman" w:hAnsi="Times New Roman" w:cs="Times New Roman"/>
                <w:i/>
                <w:iCs/>
                <w:sz w:val="22"/>
                <w:szCs w:val="22"/>
                <w:lang w:val="en-US"/>
              </w:rPr>
              <w:t>am able to</w:t>
            </w:r>
            <w:proofErr w:type="gramEnd"/>
            <w:r w:rsidRPr="006F2D70">
              <w:rPr>
                <w:rFonts w:ascii="Times New Roman" w:hAnsi="Times New Roman" w:cs="Times New Roman"/>
                <w:i/>
                <w:iCs/>
                <w:sz w:val="22"/>
                <w:szCs w:val="22"/>
                <w:lang w:val="en-US"/>
              </w:rPr>
              <w:t xml:space="preserve"> seek out my own district that I can </w:t>
            </w:r>
            <w:proofErr w:type="gramStart"/>
            <w:r w:rsidRPr="006F2D70">
              <w:rPr>
                <w:rFonts w:ascii="Times New Roman" w:hAnsi="Times New Roman" w:cs="Times New Roman"/>
                <w:i/>
                <w:iCs/>
                <w:sz w:val="22"/>
                <w:szCs w:val="22"/>
                <w:lang w:val="en-US"/>
              </w:rPr>
              <w:t>student teach</w:t>
            </w:r>
            <w:proofErr w:type="gramEnd"/>
            <w:r w:rsidRPr="006F2D70">
              <w:rPr>
                <w:rFonts w:ascii="Times New Roman" w:hAnsi="Times New Roman" w:cs="Times New Roman"/>
                <w:i/>
                <w:iCs/>
                <w:sz w:val="22"/>
                <w:szCs w:val="22"/>
                <w:lang w:val="en-US"/>
              </w:rPr>
              <w:t xml:space="preserve"> </w:t>
            </w:r>
            <w:proofErr w:type="gramStart"/>
            <w:r w:rsidRPr="006F2D70">
              <w:rPr>
                <w:rFonts w:ascii="Times New Roman" w:hAnsi="Times New Roman" w:cs="Times New Roman"/>
                <w:i/>
                <w:iCs/>
                <w:sz w:val="22"/>
                <w:szCs w:val="22"/>
                <w:lang w:val="en-US"/>
              </w:rPr>
              <w:t>at</w:t>
            </w:r>
            <w:proofErr w:type="gramEnd"/>
            <w:r w:rsidRPr="006F2D70">
              <w:rPr>
                <w:rFonts w:ascii="Times New Roman" w:hAnsi="Times New Roman" w:cs="Times New Roman"/>
                <w:i/>
                <w:iCs/>
                <w:sz w:val="22"/>
                <w:szCs w:val="22"/>
                <w:lang w:val="en-US"/>
              </w:rPr>
              <w:t>. This has helped me live close to home and strengthen the community I have been a part of.</w:t>
            </w:r>
          </w:p>
          <w:p w14:paraId="50704830" w14:textId="77777777" w:rsidR="009B2D24" w:rsidRPr="006F2D70" w:rsidRDefault="009B2D24" w:rsidP="009B2D24">
            <w:pPr>
              <w:pStyle w:val="ListParagraph"/>
              <w:numPr>
                <w:ilvl w:val="0"/>
                <w:numId w:val="13"/>
              </w:numPr>
              <w:rPr>
                <w:rFonts w:ascii="Times New Roman" w:hAnsi="Times New Roman" w:cs="Times New Roman"/>
                <w:i/>
                <w:iCs/>
                <w:sz w:val="22"/>
                <w:szCs w:val="22"/>
                <w:lang w:val="en-US"/>
              </w:rPr>
            </w:pPr>
            <w:r w:rsidRPr="006F2D70">
              <w:rPr>
                <w:rFonts w:ascii="Times New Roman" w:hAnsi="Times New Roman" w:cs="Times New Roman"/>
                <w:i/>
                <w:iCs/>
                <w:sz w:val="22"/>
                <w:szCs w:val="22"/>
                <w:lang w:val="en-US"/>
              </w:rPr>
              <w:t>I learned to be welcoming and friendly to everyone.</w:t>
            </w:r>
          </w:p>
          <w:p w14:paraId="7E8E3F43" w14:textId="77777777" w:rsidR="009B2D24" w:rsidRPr="006F2D70" w:rsidRDefault="009B2D24" w:rsidP="009B2D24">
            <w:pPr>
              <w:pStyle w:val="ListParagraph"/>
              <w:numPr>
                <w:ilvl w:val="0"/>
                <w:numId w:val="13"/>
              </w:numPr>
              <w:rPr>
                <w:rFonts w:ascii="Times New Roman" w:hAnsi="Times New Roman" w:cs="Times New Roman"/>
                <w:i/>
                <w:iCs/>
                <w:sz w:val="22"/>
                <w:szCs w:val="22"/>
                <w:lang w:val="en-US"/>
              </w:rPr>
            </w:pPr>
            <w:r w:rsidRPr="006F2D70">
              <w:rPr>
                <w:rFonts w:ascii="Times New Roman" w:hAnsi="Times New Roman" w:cs="Times New Roman"/>
                <w:i/>
                <w:iCs/>
                <w:sz w:val="22"/>
                <w:szCs w:val="22"/>
                <w:lang w:val="en-US"/>
              </w:rPr>
              <w:t>The courses I have taken have deepened my knowledge about my future students and my responsibilities as a future teacher.</w:t>
            </w:r>
          </w:p>
          <w:p w14:paraId="4A3705F8" w14:textId="321DE7C6" w:rsidR="002F247F" w:rsidRPr="009B2D24" w:rsidRDefault="009B2D24" w:rsidP="009B2D24">
            <w:pPr>
              <w:pStyle w:val="ListParagraph"/>
              <w:numPr>
                <w:ilvl w:val="0"/>
                <w:numId w:val="13"/>
              </w:numPr>
              <w:rPr>
                <w:rFonts w:ascii="Arial" w:eastAsia="Arial" w:hAnsi="Arial" w:cs="Arial"/>
              </w:rPr>
            </w:pPr>
            <w:r w:rsidRPr="006F2D70">
              <w:rPr>
                <w:rFonts w:ascii="Times New Roman" w:hAnsi="Times New Roman" w:cs="Times New Roman"/>
                <w:i/>
                <w:iCs/>
                <w:sz w:val="22"/>
                <w:szCs w:val="22"/>
                <w:lang w:val="en-US"/>
              </w:rPr>
              <w:t>The understanding and help on my courses and schedule.</w:t>
            </w:r>
          </w:p>
        </w:tc>
      </w:tr>
    </w:tbl>
    <w:p w14:paraId="1AEA1ED8" w14:textId="77777777" w:rsidR="006F2D70" w:rsidRDefault="006F2D70">
      <w:pPr>
        <w:jc w:val="center"/>
        <w:rPr>
          <w:b/>
          <w:sz w:val="32"/>
          <w:szCs w:val="32"/>
        </w:rPr>
      </w:pPr>
    </w:p>
    <w:p w14:paraId="0B43C018" w14:textId="77777777" w:rsidR="006F2D70" w:rsidRDefault="006F2D70">
      <w:pPr>
        <w:jc w:val="center"/>
        <w:rPr>
          <w:b/>
          <w:sz w:val="32"/>
          <w:szCs w:val="32"/>
        </w:rPr>
      </w:pPr>
    </w:p>
    <w:p w14:paraId="76879F5C" w14:textId="77777777" w:rsidR="006F2D70" w:rsidRDefault="006F2D70">
      <w:pPr>
        <w:jc w:val="center"/>
        <w:rPr>
          <w:b/>
          <w:sz w:val="32"/>
          <w:szCs w:val="32"/>
        </w:rPr>
      </w:pPr>
    </w:p>
    <w:p w14:paraId="40C83A1C" w14:textId="77777777" w:rsidR="006F2D70" w:rsidRDefault="006F2D70">
      <w:pPr>
        <w:jc w:val="center"/>
        <w:rPr>
          <w:b/>
          <w:sz w:val="32"/>
          <w:szCs w:val="32"/>
        </w:rPr>
      </w:pPr>
    </w:p>
    <w:p w14:paraId="6D3C5433" w14:textId="77777777" w:rsidR="006F2D70" w:rsidRDefault="006F2D70">
      <w:pPr>
        <w:jc w:val="center"/>
        <w:rPr>
          <w:b/>
          <w:sz w:val="32"/>
          <w:szCs w:val="32"/>
        </w:rPr>
      </w:pPr>
    </w:p>
    <w:p w14:paraId="2BBE0B8D" w14:textId="77777777" w:rsidR="000F3FD2" w:rsidRDefault="000F3FD2">
      <w:pPr>
        <w:jc w:val="center"/>
        <w:rPr>
          <w:b/>
          <w:sz w:val="32"/>
          <w:szCs w:val="32"/>
        </w:rPr>
      </w:pPr>
    </w:p>
    <w:p w14:paraId="59BA8F1E" w14:textId="77777777" w:rsidR="000F3FD2" w:rsidRDefault="000F3FD2">
      <w:pPr>
        <w:jc w:val="center"/>
        <w:rPr>
          <w:b/>
          <w:sz w:val="32"/>
          <w:szCs w:val="32"/>
        </w:rPr>
      </w:pPr>
    </w:p>
    <w:p w14:paraId="650072E8" w14:textId="77777777" w:rsidR="000F3FD2" w:rsidRDefault="000F3FD2">
      <w:pPr>
        <w:jc w:val="center"/>
        <w:rPr>
          <w:b/>
          <w:sz w:val="32"/>
          <w:szCs w:val="32"/>
        </w:rPr>
      </w:pPr>
    </w:p>
    <w:p w14:paraId="3E52280B" w14:textId="77777777" w:rsidR="000F3FD2" w:rsidRDefault="000F3FD2">
      <w:pPr>
        <w:jc w:val="center"/>
        <w:rPr>
          <w:b/>
          <w:sz w:val="32"/>
          <w:szCs w:val="32"/>
        </w:rPr>
      </w:pPr>
    </w:p>
    <w:p w14:paraId="042F1019" w14:textId="77777777" w:rsidR="000F3FD2" w:rsidRDefault="000F3FD2">
      <w:pPr>
        <w:jc w:val="center"/>
        <w:rPr>
          <w:b/>
          <w:sz w:val="32"/>
          <w:szCs w:val="32"/>
        </w:rPr>
      </w:pPr>
    </w:p>
    <w:p w14:paraId="5B046003" w14:textId="77777777" w:rsidR="000F3FD2" w:rsidRDefault="000F3FD2">
      <w:pPr>
        <w:jc w:val="center"/>
        <w:rPr>
          <w:b/>
          <w:sz w:val="32"/>
          <w:szCs w:val="32"/>
        </w:rPr>
      </w:pPr>
    </w:p>
    <w:p w14:paraId="3DBE488B" w14:textId="77777777" w:rsidR="000F3FD2" w:rsidRDefault="000F3FD2">
      <w:pPr>
        <w:jc w:val="center"/>
        <w:rPr>
          <w:b/>
          <w:sz w:val="32"/>
          <w:szCs w:val="32"/>
        </w:rPr>
      </w:pPr>
    </w:p>
    <w:p w14:paraId="209956DE" w14:textId="77777777" w:rsidR="000F3FD2" w:rsidRDefault="000F3FD2">
      <w:pPr>
        <w:jc w:val="center"/>
        <w:rPr>
          <w:b/>
          <w:sz w:val="32"/>
          <w:szCs w:val="32"/>
        </w:rPr>
      </w:pPr>
    </w:p>
    <w:p w14:paraId="495C82E9" w14:textId="77777777" w:rsidR="000F3FD2" w:rsidRDefault="000F3FD2">
      <w:pPr>
        <w:jc w:val="center"/>
        <w:rPr>
          <w:b/>
          <w:sz w:val="32"/>
          <w:szCs w:val="32"/>
        </w:rPr>
      </w:pPr>
    </w:p>
    <w:p w14:paraId="770DE2A1" w14:textId="77777777" w:rsidR="000F3FD2" w:rsidRDefault="000F3FD2">
      <w:pPr>
        <w:jc w:val="center"/>
        <w:rPr>
          <w:b/>
          <w:sz w:val="32"/>
          <w:szCs w:val="32"/>
        </w:rPr>
      </w:pPr>
    </w:p>
    <w:p w14:paraId="4FE583E9" w14:textId="77777777" w:rsidR="000F3FD2" w:rsidRDefault="000F3FD2">
      <w:pPr>
        <w:jc w:val="center"/>
        <w:rPr>
          <w:b/>
          <w:sz w:val="32"/>
          <w:szCs w:val="32"/>
        </w:rPr>
      </w:pPr>
    </w:p>
    <w:p w14:paraId="003F6A66" w14:textId="77777777" w:rsidR="000F3FD2" w:rsidRDefault="000F3FD2">
      <w:pPr>
        <w:jc w:val="center"/>
        <w:rPr>
          <w:b/>
          <w:sz w:val="32"/>
          <w:szCs w:val="32"/>
        </w:rPr>
      </w:pPr>
    </w:p>
    <w:sectPr w:rsidR="000F3FD2">
      <w:type w:val="continuous"/>
      <w:pgSz w:w="15840" w:h="12240" w:orient="landscape"/>
      <w:pgMar w:top="1260" w:right="1440" w:bottom="1440" w:left="1440" w:header="720" w:footer="49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498A0" w14:textId="77777777" w:rsidR="000A1A2C" w:rsidRDefault="000A1A2C">
      <w:pPr>
        <w:spacing w:line="240" w:lineRule="auto"/>
      </w:pPr>
      <w:r>
        <w:separator/>
      </w:r>
    </w:p>
  </w:endnote>
  <w:endnote w:type="continuationSeparator" w:id="0">
    <w:p w14:paraId="605DBB67" w14:textId="77777777" w:rsidR="000A1A2C" w:rsidRDefault="000A1A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90CB715-F109-440C-92C3-C0974782688A}"/>
    <w:embedBold r:id="rId2" w:fontKey="{ED94C3F0-5E69-449D-B49A-E2CA427931D8}"/>
    <w:embedItalic r:id="rId3" w:fontKey="{A1760E7C-CBA5-4197-9A61-BC174582B445}"/>
    <w:embedBoldItalic r:id="rId4" w:fontKey="{0DD4C100-502A-43A8-8D42-449559ACB306}"/>
  </w:font>
  <w:font w:name="Segoe UI">
    <w:panose1 w:val="020B0502040204020203"/>
    <w:charset w:val="00"/>
    <w:family w:val="swiss"/>
    <w:pitch w:val="variable"/>
    <w:sig w:usb0="E4002EFF" w:usb1="C000E47F" w:usb2="00000009" w:usb3="00000000" w:csb0="000001FF" w:csb1="00000000"/>
    <w:embedRegular r:id="rId5" w:fontKey="{8349F157-A4D0-4025-8398-DCEF53FB0944}"/>
  </w:font>
  <w:font w:name="Century Gothic">
    <w:panose1 w:val="020B0502020202020204"/>
    <w:charset w:val="00"/>
    <w:family w:val="swiss"/>
    <w:pitch w:val="variable"/>
    <w:sig w:usb0="00000287" w:usb1="00000000" w:usb2="00000000" w:usb3="00000000" w:csb0="0000009F" w:csb1="00000000"/>
    <w:embedRegular r:id="rId6" w:fontKey="{A0FC4172-9C6A-4708-AF98-90F0A35889FC}"/>
  </w:font>
  <w:font w:name="Calibri">
    <w:panose1 w:val="020F0502020204030204"/>
    <w:charset w:val="00"/>
    <w:family w:val="swiss"/>
    <w:pitch w:val="variable"/>
    <w:sig w:usb0="E4002EFF" w:usb1="C000247B" w:usb2="00000009" w:usb3="00000000" w:csb0="000001FF" w:csb1="00000000"/>
    <w:embedRegular r:id="rId7" w:fontKey="{207BCB59-9046-47FA-86CB-CF31178734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7065C" w14:textId="6B420AAF" w:rsidR="002F247F" w:rsidRDefault="00FB1B41">
    <w:pPr>
      <w:tabs>
        <w:tab w:val="right" w:pos="12960"/>
      </w:tabs>
    </w:pPr>
    <w:r>
      <w:t>© Association for Advancing Quality in Educator Preparation – 2025</w:t>
    </w:r>
    <w:r>
      <w:tab/>
    </w:r>
    <w:r>
      <w:fldChar w:fldCharType="begin"/>
    </w:r>
    <w:r>
      <w:instrText>PAGE</w:instrText>
    </w:r>
    <w:r>
      <w:fldChar w:fldCharType="separate"/>
    </w:r>
    <w:r w:rsidR="00852BD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7065E" w14:textId="42770686" w:rsidR="002F247F" w:rsidRDefault="00FB1B41">
    <w:pPr>
      <w:tabs>
        <w:tab w:val="right" w:pos="12960"/>
      </w:tabs>
    </w:pPr>
    <w:r>
      <w:t>© Association for Advancing Quality in Educator Preparation – 2025</w:t>
    </w:r>
    <w:r>
      <w:tab/>
    </w:r>
    <w:r>
      <w:fldChar w:fldCharType="begin"/>
    </w:r>
    <w:r>
      <w:instrText>PAGE</w:instrText>
    </w:r>
    <w:r>
      <w:fldChar w:fldCharType="separate"/>
    </w:r>
    <w:r w:rsidR="00852B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0C7A4" w14:textId="77777777" w:rsidR="000A1A2C" w:rsidRDefault="000A1A2C">
      <w:pPr>
        <w:spacing w:line="240" w:lineRule="auto"/>
      </w:pPr>
      <w:r>
        <w:separator/>
      </w:r>
    </w:p>
  </w:footnote>
  <w:footnote w:type="continuationSeparator" w:id="0">
    <w:p w14:paraId="12A2D5C7" w14:textId="77777777" w:rsidR="000A1A2C" w:rsidRDefault="000A1A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7065D" w14:textId="77777777" w:rsidR="002F247F" w:rsidRDefault="00FB1B41">
    <w:pPr>
      <w:spacing w:after="360" w:line="240" w:lineRule="auto"/>
      <w:jc w:val="center"/>
      <w:rPr>
        <w:rFonts w:ascii="Century Gothic" w:eastAsia="Century Gothic" w:hAnsi="Century Gothic" w:cs="Century Gothic"/>
        <w:sz w:val="21"/>
        <w:szCs w:val="21"/>
      </w:rPr>
    </w:pPr>
    <w:r>
      <w:rPr>
        <w:rFonts w:ascii="Century Gothic" w:eastAsia="Century Gothic" w:hAnsi="Century Gothic" w:cs="Century Gothic"/>
        <w:noProof/>
        <w:sz w:val="21"/>
        <w:szCs w:val="21"/>
      </w:rPr>
      <w:drawing>
        <wp:inline distT="114300" distB="114300" distL="114300" distR="114300" wp14:anchorId="4A37065F" wp14:editId="4A370660">
          <wp:extent cx="1821141" cy="1338263"/>
          <wp:effectExtent l="0" t="0" r="0" b="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1141" cy="13382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F4F74"/>
    <w:multiLevelType w:val="hybridMultilevel"/>
    <w:tmpl w:val="81B8EAB6"/>
    <w:lvl w:ilvl="0" w:tplc="122A15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1C3C82"/>
    <w:multiLevelType w:val="hybridMultilevel"/>
    <w:tmpl w:val="14A20E4C"/>
    <w:lvl w:ilvl="0" w:tplc="FD926A8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92ACF"/>
    <w:multiLevelType w:val="hybridMultilevel"/>
    <w:tmpl w:val="11287D28"/>
    <w:lvl w:ilvl="0" w:tplc="47724EFE">
      <w:start w:val="1"/>
      <w:numFmt w:val="decimal"/>
      <w:lvlText w:val="%1."/>
      <w:lvlJc w:val="left"/>
      <w:pPr>
        <w:ind w:left="360" w:hanging="360"/>
      </w:pPr>
      <w:rPr>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62140C"/>
    <w:multiLevelType w:val="hybridMultilevel"/>
    <w:tmpl w:val="B3542470"/>
    <w:lvl w:ilvl="0" w:tplc="624EC75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B3721"/>
    <w:multiLevelType w:val="hybridMultilevel"/>
    <w:tmpl w:val="4F42284E"/>
    <w:lvl w:ilvl="0" w:tplc="473E7CC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D62B5"/>
    <w:multiLevelType w:val="hybridMultilevel"/>
    <w:tmpl w:val="C68A191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72E09"/>
    <w:multiLevelType w:val="multilevel"/>
    <w:tmpl w:val="96280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332131"/>
    <w:multiLevelType w:val="hybridMultilevel"/>
    <w:tmpl w:val="27F66648"/>
    <w:lvl w:ilvl="0" w:tplc="A5D0C4E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76BC8"/>
    <w:multiLevelType w:val="hybridMultilevel"/>
    <w:tmpl w:val="FC143FAE"/>
    <w:lvl w:ilvl="0" w:tplc="202ECE5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B0665A"/>
    <w:multiLevelType w:val="multilevel"/>
    <w:tmpl w:val="2564F488"/>
    <w:styleLink w:val="CurrentList1"/>
    <w:lvl w:ilvl="0">
      <w:start w:val="2"/>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3C205E4"/>
    <w:multiLevelType w:val="hybridMultilevel"/>
    <w:tmpl w:val="7050442E"/>
    <w:lvl w:ilvl="0" w:tplc="F4446106">
      <w:start w:val="1"/>
      <w:numFmt w:val="decimal"/>
      <w:lvlText w:val="(%1)"/>
      <w:lvlJc w:val="left"/>
      <w:pPr>
        <w:ind w:left="720" w:hanging="360"/>
      </w:pPr>
      <w:rPr>
        <w:rFonts w:ascii="Times New Roman" w:hAnsi="Times New Roman" w:cs="Times New Roman"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F0449"/>
    <w:multiLevelType w:val="hybridMultilevel"/>
    <w:tmpl w:val="1114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380ABE"/>
    <w:multiLevelType w:val="hybridMultilevel"/>
    <w:tmpl w:val="7AB25A2A"/>
    <w:lvl w:ilvl="0" w:tplc="A582E7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D11366"/>
    <w:multiLevelType w:val="multilevel"/>
    <w:tmpl w:val="B84A88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A63EBD"/>
    <w:multiLevelType w:val="multilevel"/>
    <w:tmpl w:val="13BC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C60EB2"/>
    <w:multiLevelType w:val="hybridMultilevel"/>
    <w:tmpl w:val="F30822B6"/>
    <w:lvl w:ilvl="0" w:tplc="F4446106">
      <w:start w:val="1"/>
      <w:numFmt w:val="decimal"/>
      <w:lvlText w:val="(%1)"/>
      <w:lvlJc w:val="left"/>
      <w:pPr>
        <w:ind w:left="720" w:hanging="360"/>
      </w:pPr>
      <w:rPr>
        <w:rFonts w:ascii="Times New Roman" w:hAnsi="Times New Roman" w:cs="Times New Roman"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D1C44"/>
    <w:multiLevelType w:val="multilevel"/>
    <w:tmpl w:val="BD3671DC"/>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AFE31C4"/>
    <w:multiLevelType w:val="hybridMultilevel"/>
    <w:tmpl w:val="C08EA18A"/>
    <w:lvl w:ilvl="0" w:tplc="B3AEBE36">
      <w:start w:val="1"/>
      <w:numFmt w:val="decimal"/>
      <w:lvlText w:val="%1."/>
      <w:lvlJc w:val="left"/>
      <w:pPr>
        <w:ind w:left="36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823A3B"/>
    <w:multiLevelType w:val="multilevel"/>
    <w:tmpl w:val="5D0C08FC"/>
    <w:lvl w:ilvl="0">
      <w:start w:val="7"/>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29C6F86"/>
    <w:multiLevelType w:val="hybridMultilevel"/>
    <w:tmpl w:val="65EA406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BC24FF"/>
    <w:multiLevelType w:val="hybridMultilevel"/>
    <w:tmpl w:val="264A5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812DDC"/>
    <w:multiLevelType w:val="hybridMultilevel"/>
    <w:tmpl w:val="439C42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A803CFF"/>
    <w:multiLevelType w:val="hybridMultilevel"/>
    <w:tmpl w:val="60C0FE1A"/>
    <w:lvl w:ilvl="0" w:tplc="80DE2F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1547B5"/>
    <w:multiLevelType w:val="hybridMultilevel"/>
    <w:tmpl w:val="8F540A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2D1570"/>
    <w:multiLevelType w:val="hybridMultilevel"/>
    <w:tmpl w:val="0F684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25F2367"/>
    <w:multiLevelType w:val="hybridMultilevel"/>
    <w:tmpl w:val="B9348ECA"/>
    <w:lvl w:ilvl="0" w:tplc="47724EFE">
      <w:start w:val="1"/>
      <w:numFmt w:val="decimal"/>
      <w:lvlText w:val="%1."/>
      <w:lvlJc w:val="left"/>
      <w:pPr>
        <w:ind w:left="360" w:hanging="360"/>
      </w:pPr>
      <w:rPr>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37969A8"/>
    <w:multiLevelType w:val="hybridMultilevel"/>
    <w:tmpl w:val="57025630"/>
    <w:lvl w:ilvl="0" w:tplc="A582E7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B3402F"/>
    <w:multiLevelType w:val="hybridMultilevel"/>
    <w:tmpl w:val="B79C4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CE3073"/>
    <w:multiLevelType w:val="hybridMultilevel"/>
    <w:tmpl w:val="368ACC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D61B86"/>
    <w:multiLevelType w:val="hybridMultilevel"/>
    <w:tmpl w:val="59184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FB70713"/>
    <w:multiLevelType w:val="hybridMultilevel"/>
    <w:tmpl w:val="4E080DAA"/>
    <w:lvl w:ilvl="0" w:tplc="47724EFE">
      <w:start w:val="1"/>
      <w:numFmt w:val="decimal"/>
      <w:lvlText w:val="%1."/>
      <w:lvlJc w:val="left"/>
      <w:pPr>
        <w:ind w:left="36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AC2D6F"/>
    <w:multiLevelType w:val="hybridMultilevel"/>
    <w:tmpl w:val="4EBE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1D0150"/>
    <w:multiLevelType w:val="hybridMultilevel"/>
    <w:tmpl w:val="17A0B8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4F3A8F"/>
    <w:multiLevelType w:val="hybridMultilevel"/>
    <w:tmpl w:val="D3AE4D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6BB2440"/>
    <w:multiLevelType w:val="multilevel"/>
    <w:tmpl w:val="D50CB8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6C773D7"/>
    <w:multiLevelType w:val="hybridMultilevel"/>
    <w:tmpl w:val="4150E3D4"/>
    <w:lvl w:ilvl="0" w:tplc="47724EFE">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483FC5"/>
    <w:multiLevelType w:val="multilevel"/>
    <w:tmpl w:val="6DE0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843D03"/>
    <w:multiLevelType w:val="hybridMultilevel"/>
    <w:tmpl w:val="AF70EF7E"/>
    <w:lvl w:ilvl="0" w:tplc="D66463B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8739582">
    <w:abstractNumId w:val="13"/>
  </w:num>
  <w:num w:numId="2" w16cid:durableId="791941742">
    <w:abstractNumId w:val="18"/>
  </w:num>
  <w:num w:numId="3" w16cid:durableId="66195348">
    <w:abstractNumId w:val="16"/>
  </w:num>
  <w:num w:numId="4" w16cid:durableId="739135916">
    <w:abstractNumId w:val="29"/>
  </w:num>
  <w:num w:numId="5" w16cid:durableId="1318145444">
    <w:abstractNumId w:val="24"/>
  </w:num>
  <w:num w:numId="6" w16cid:durableId="265121761">
    <w:abstractNumId w:val="37"/>
  </w:num>
  <w:num w:numId="7" w16cid:durableId="1414889002">
    <w:abstractNumId w:val="36"/>
  </w:num>
  <w:num w:numId="8" w16cid:durableId="351034627">
    <w:abstractNumId w:val="14"/>
  </w:num>
  <w:num w:numId="9" w16cid:durableId="1712412412">
    <w:abstractNumId w:val="21"/>
  </w:num>
  <w:num w:numId="10" w16cid:durableId="1380547711">
    <w:abstractNumId w:val="33"/>
  </w:num>
  <w:num w:numId="11" w16cid:durableId="1081413008">
    <w:abstractNumId w:val="5"/>
  </w:num>
  <w:num w:numId="12" w16cid:durableId="1030766849">
    <w:abstractNumId w:val="0"/>
  </w:num>
  <w:num w:numId="13" w16cid:durableId="860322284">
    <w:abstractNumId w:val="11"/>
  </w:num>
  <w:num w:numId="14" w16cid:durableId="1967619285">
    <w:abstractNumId w:val="20"/>
  </w:num>
  <w:num w:numId="15" w16cid:durableId="1474712742">
    <w:abstractNumId w:val="3"/>
  </w:num>
  <w:num w:numId="16" w16cid:durableId="1061634257">
    <w:abstractNumId w:val="7"/>
  </w:num>
  <w:num w:numId="17" w16cid:durableId="617446856">
    <w:abstractNumId w:val="4"/>
  </w:num>
  <w:num w:numId="18" w16cid:durableId="1690058918">
    <w:abstractNumId w:val="31"/>
  </w:num>
  <w:num w:numId="19" w16cid:durableId="1510365213">
    <w:abstractNumId w:val="9"/>
  </w:num>
  <w:num w:numId="20" w16cid:durableId="1610890970">
    <w:abstractNumId w:val="25"/>
  </w:num>
  <w:num w:numId="21" w16cid:durableId="1066027152">
    <w:abstractNumId w:val="30"/>
  </w:num>
  <w:num w:numId="22" w16cid:durableId="1818843123">
    <w:abstractNumId w:val="17"/>
  </w:num>
  <w:num w:numId="23" w16cid:durableId="277103211">
    <w:abstractNumId w:val="19"/>
  </w:num>
  <w:num w:numId="24" w16cid:durableId="734157585">
    <w:abstractNumId w:val="32"/>
  </w:num>
  <w:num w:numId="25" w16cid:durableId="658310876">
    <w:abstractNumId w:val="23"/>
  </w:num>
  <w:num w:numId="26" w16cid:durableId="1897159444">
    <w:abstractNumId w:val="28"/>
  </w:num>
  <w:num w:numId="27" w16cid:durableId="698701907">
    <w:abstractNumId w:val="12"/>
  </w:num>
  <w:num w:numId="28" w16cid:durableId="1752385636">
    <w:abstractNumId w:val="26"/>
  </w:num>
  <w:num w:numId="29" w16cid:durableId="2063018910">
    <w:abstractNumId w:val="2"/>
  </w:num>
  <w:num w:numId="30" w16cid:durableId="1269122958">
    <w:abstractNumId w:val="22"/>
  </w:num>
  <w:num w:numId="31" w16cid:durableId="88816699">
    <w:abstractNumId w:val="35"/>
  </w:num>
  <w:num w:numId="32" w16cid:durableId="106898524">
    <w:abstractNumId w:val="8"/>
  </w:num>
  <w:num w:numId="33" w16cid:durableId="1056314492">
    <w:abstractNumId w:val="1"/>
  </w:num>
  <w:num w:numId="34" w16cid:durableId="1987586052">
    <w:abstractNumId w:val="27"/>
  </w:num>
  <w:num w:numId="35" w16cid:durableId="1683237914">
    <w:abstractNumId w:val="34"/>
  </w:num>
  <w:num w:numId="36" w16cid:durableId="2013481731">
    <w:abstractNumId w:val="15"/>
  </w:num>
  <w:num w:numId="37" w16cid:durableId="723332746">
    <w:abstractNumId w:val="10"/>
  </w:num>
  <w:num w:numId="38" w16cid:durableId="6636312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47F"/>
    <w:rsid w:val="00026024"/>
    <w:rsid w:val="00031678"/>
    <w:rsid w:val="00045D3C"/>
    <w:rsid w:val="00060C87"/>
    <w:rsid w:val="00085CA1"/>
    <w:rsid w:val="000A1A2C"/>
    <w:rsid w:val="000D5F1D"/>
    <w:rsid w:val="000F19E4"/>
    <w:rsid w:val="000F3FD2"/>
    <w:rsid w:val="0010119C"/>
    <w:rsid w:val="00105F95"/>
    <w:rsid w:val="00116941"/>
    <w:rsid w:val="00133356"/>
    <w:rsid w:val="00146537"/>
    <w:rsid w:val="00150A8B"/>
    <w:rsid w:val="00152163"/>
    <w:rsid w:val="00160F5F"/>
    <w:rsid w:val="00187635"/>
    <w:rsid w:val="001938D0"/>
    <w:rsid w:val="00193B27"/>
    <w:rsid w:val="00196C85"/>
    <w:rsid w:val="001D1B0A"/>
    <w:rsid w:val="002001BE"/>
    <w:rsid w:val="00204AEF"/>
    <w:rsid w:val="00241C0E"/>
    <w:rsid w:val="00245110"/>
    <w:rsid w:val="00251CE4"/>
    <w:rsid w:val="00253551"/>
    <w:rsid w:val="00261E74"/>
    <w:rsid w:val="00265DD2"/>
    <w:rsid w:val="00267308"/>
    <w:rsid w:val="00282073"/>
    <w:rsid w:val="002859D6"/>
    <w:rsid w:val="002D39BB"/>
    <w:rsid w:val="002F247F"/>
    <w:rsid w:val="002F5C52"/>
    <w:rsid w:val="00305106"/>
    <w:rsid w:val="00310E9D"/>
    <w:rsid w:val="00325F73"/>
    <w:rsid w:val="00335BEF"/>
    <w:rsid w:val="00342E90"/>
    <w:rsid w:val="00376F6F"/>
    <w:rsid w:val="0037767C"/>
    <w:rsid w:val="00383C62"/>
    <w:rsid w:val="00397E4C"/>
    <w:rsid w:val="003A28E6"/>
    <w:rsid w:val="003B4753"/>
    <w:rsid w:val="003C1B65"/>
    <w:rsid w:val="003C306E"/>
    <w:rsid w:val="003C3334"/>
    <w:rsid w:val="003D39D0"/>
    <w:rsid w:val="003D3FD4"/>
    <w:rsid w:val="003F34FB"/>
    <w:rsid w:val="004107C5"/>
    <w:rsid w:val="004157FE"/>
    <w:rsid w:val="0042126B"/>
    <w:rsid w:val="00443CAA"/>
    <w:rsid w:val="00472509"/>
    <w:rsid w:val="004726F8"/>
    <w:rsid w:val="00486545"/>
    <w:rsid w:val="00491DB4"/>
    <w:rsid w:val="004923A4"/>
    <w:rsid w:val="00492C53"/>
    <w:rsid w:val="00494125"/>
    <w:rsid w:val="00494CFE"/>
    <w:rsid w:val="0050483A"/>
    <w:rsid w:val="00517798"/>
    <w:rsid w:val="00520D38"/>
    <w:rsid w:val="00531DF2"/>
    <w:rsid w:val="00535EC0"/>
    <w:rsid w:val="00546997"/>
    <w:rsid w:val="005563ED"/>
    <w:rsid w:val="00563B4A"/>
    <w:rsid w:val="00567571"/>
    <w:rsid w:val="00584FCF"/>
    <w:rsid w:val="005A0461"/>
    <w:rsid w:val="005D303D"/>
    <w:rsid w:val="005E1E60"/>
    <w:rsid w:val="005E7415"/>
    <w:rsid w:val="006149F4"/>
    <w:rsid w:val="00614B15"/>
    <w:rsid w:val="0062225A"/>
    <w:rsid w:val="00626E4F"/>
    <w:rsid w:val="00667DF5"/>
    <w:rsid w:val="00670776"/>
    <w:rsid w:val="006745BD"/>
    <w:rsid w:val="006A78D5"/>
    <w:rsid w:val="006D28F4"/>
    <w:rsid w:val="006F2D70"/>
    <w:rsid w:val="00724E17"/>
    <w:rsid w:val="00736230"/>
    <w:rsid w:val="0073773C"/>
    <w:rsid w:val="00741FBE"/>
    <w:rsid w:val="007476F8"/>
    <w:rsid w:val="00753E62"/>
    <w:rsid w:val="0077662D"/>
    <w:rsid w:val="00776E5D"/>
    <w:rsid w:val="007B7237"/>
    <w:rsid w:val="007C3263"/>
    <w:rsid w:val="007C487B"/>
    <w:rsid w:val="007D036D"/>
    <w:rsid w:val="007D47F2"/>
    <w:rsid w:val="007E60E0"/>
    <w:rsid w:val="008176B4"/>
    <w:rsid w:val="008222C0"/>
    <w:rsid w:val="00840ACC"/>
    <w:rsid w:val="00852BDC"/>
    <w:rsid w:val="00856D3C"/>
    <w:rsid w:val="00860832"/>
    <w:rsid w:val="00862E2A"/>
    <w:rsid w:val="00883A83"/>
    <w:rsid w:val="00892027"/>
    <w:rsid w:val="008A6DDA"/>
    <w:rsid w:val="008B2B57"/>
    <w:rsid w:val="008C31D7"/>
    <w:rsid w:val="00907023"/>
    <w:rsid w:val="00927D8C"/>
    <w:rsid w:val="00927E05"/>
    <w:rsid w:val="00985B7D"/>
    <w:rsid w:val="009A3998"/>
    <w:rsid w:val="009B2D24"/>
    <w:rsid w:val="009B379F"/>
    <w:rsid w:val="009B75EC"/>
    <w:rsid w:val="009E1FE9"/>
    <w:rsid w:val="009E6CF2"/>
    <w:rsid w:val="009F46AD"/>
    <w:rsid w:val="00A058F4"/>
    <w:rsid w:val="00A14D82"/>
    <w:rsid w:val="00A22EFE"/>
    <w:rsid w:val="00A37EAE"/>
    <w:rsid w:val="00A63BDC"/>
    <w:rsid w:val="00A64A51"/>
    <w:rsid w:val="00A7652A"/>
    <w:rsid w:val="00A87F85"/>
    <w:rsid w:val="00AA1269"/>
    <w:rsid w:val="00AB5F7C"/>
    <w:rsid w:val="00B107FA"/>
    <w:rsid w:val="00B14E74"/>
    <w:rsid w:val="00B5046C"/>
    <w:rsid w:val="00BB5ED4"/>
    <w:rsid w:val="00BC036D"/>
    <w:rsid w:val="00BE7C3D"/>
    <w:rsid w:val="00BF312D"/>
    <w:rsid w:val="00C021D8"/>
    <w:rsid w:val="00C14E14"/>
    <w:rsid w:val="00C32ADA"/>
    <w:rsid w:val="00C41045"/>
    <w:rsid w:val="00C56EC7"/>
    <w:rsid w:val="00C61C11"/>
    <w:rsid w:val="00C6371D"/>
    <w:rsid w:val="00C93D93"/>
    <w:rsid w:val="00CA0D95"/>
    <w:rsid w:val="00CB543D"/>
    <w:rsid w:val="00CD53E3"/>
    <w:rsid w:val="00CF28EE"/>
    <w:rsid w:val="00CF3158"/>
    <w:rsid w:val="00D16C63"/>
    <w:rsid w:val="00D30221"/>
    <w:rsid w:val="00D30A95"/>
    <w:rsid w:val="00D32641"/>
    <w:rsid w:val="00D37E2B"/>
    <w:rsid w:val="00D41F40"/>
    <w:rsid w:val="00D5385F"/>
    <w:rsid w:val="00D57616"/>
    <w:rsid w:val="00D77A5A"/>
    <w:rsid w:val="00D97776"/>
    <w:rsid w:val="00DA5DE9"/>
    <w:rsid w:val="00DA7CF5"/>
    <w:rsid w:val="00E024C3"/>
    <w:rsid w:val="00E03D83"/>
    <w:rsid w:val="00E12D6B"/>
    <w:rsid w:val="00E36F5C"/>
    <w:rsid w:val="00E42011"/>
    <w:rsid w:val="00E46BBA"/>
    <w:rsid w:val="00E56A20"/>
    <w:rsid w:val="00E57AD2"/>
    <w:rsid w:val="00E672F2"/>
    <w:rsid w:val="00EE2455"/>
    <w:rsid w:val="00F10F2F"/>
    <w:rsid w:val="00F16A9F"/>
    <w:rsid w:val="00F339E0"/>
    <w:rsid w:val="00F446B7"/>
    <w:rsid w:val="00F55B9D"/>
    <w:rsid w:val="00F5675C"/>
    <w:rsid w:val="00F63BFE"/>
    <w:rsid w:val="00F74B5F"/>
    <w:rsid w:val="00F80E7A"/>
    <w:rsid w:val="00F9410E"/>
    <w:rsid w:val="00FA1A51"/>
    <w:rsid w:val="00FA1B99"/>
    <w:rsid w:val="00FB1B41"/>
    <w:rsid w:val="00FE0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70548"/>
  <w15:docId w15:val="{485A6C59-E057-4260-9280-E4F96AE4D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E3CE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CEC"/>
    <w:rPr>
      <w:rFonts w:ascii="Segoe UI" w:hAnsi="Segoe UI" w:cs="Segoe UI"/>
      <w:sz w:val="18"/>
      <w:szCs w:val="18"/>
    </w:rPr>
  </w:style>
  <w:style w:type="paragraph" w:styleId="Header">
    <w:name w:val="header"/>
    <w:basedOn w:val="Normal"/>
    <w:link w:val="HeaderChar"/>
    <w:uiPriority w:val="99"/>
    <w:unhideWhenUsed/>
    <w:rsid w:val="001A718C"/>
    <w:pPr>
      <w:tabs>
        <w:tab w:val="center" w:pos="4680"/>
        <w:tab w:val="right" w:pos="9360"/>
      </w:tabs>
      <w:spacing w:line="240" w:lineRule="auto"/>
    </w:pPr>
  </w:style>
  <w:style w:type="character" w:customStyle="1" w:styleId="HeaderChar">
    <w:name w:val="Header Char"/>
    <w:basedOn w:val="DefaultParagraphFont"/>
    <w:link w:val="Header"/>
    <w:uiPriority w:val="99"/>
    <w:rsid w:val="001A718C"/>
  </w:style>
  <w:style w:type="paragraph" w:styleId="Footer">
    <w:name w:val="footer"/>
    <w:basedOn w:val="Normal"/>
    <w:link w:val="FooterChar"/>
    <w:uiPriority w:val="99"/>
    <w:unhideWhenUsed/>
    <w:rsid w:val="001A718C"/>
    <w:pPr>
      <w:tabs>
        <w:tab w:val="center" w:pos="4680"/>
        <w:tab w:val="right" w:pos="9360"/>
      </w:tabs>
      <w:spacing w:line="240" w:lineRule="auto"/>
    </w:pPr>
  </w:style>
  <w:style w:type="character" w:customStyle="1" w:styleId="FooterChar">
    <w:name w:val="Footer Char"/>
    <w:basedOn w:val="DefaultParagraphFont"/>
    <w:link w:val="Footer"/>
    <w:uiPriority w:val="99"/>
    <w:rsid w:val="001A718C"/>
  </w:style>
  <w:style w:type="table" w:styleId="TableGrid">
    <w:name w:val="Table Grid"/>
    <w:basedOn w:val="TableNormal"/>
    <w:uiPriority w:val="39"/>
    <w:rsid w:val="008C4E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f">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table" w:customStyle="1" w:styleId="afffff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sz w:val="24"/>
      <w:szCs w:val="24"/>
    </w:r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26E4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626E4F"/>
    <w:rPr>
      <w:color w:val="0000FF"/>
      <w:u w:val="single"/>
    </w:rPr>
  </w:style>
  <w:style w:type="character" w:styleId="UnresolvedMention">
    <w:name w:val="Unresolved Mention"/>
    <w:basedOn w:val="DefaultParagraphFont"/>
    <w:uiPriority w:val="99"/>
    <w:semiHidden/>
    <w:unhideWhenUsed/>
    <w:rsid w:val="00F80E7A"/>
    <w:rPr>
      <w:color w:val="605E5C"/>
      <w:shd w:val="clear" w:color="auto" w:fill="E1DFDD"/>
    </w:rPr>
  </w:style>
  <w:style w:type="paragraph" w:styleId="ListParagraph">
    <w:name w:val="List Paragraph"/>
    <w:basedOn w:val="Normal"/>
    <w:uiPriority w:val="34"/>
    <w:qFormat/>
    <w:rsid w:val="00A37EAE"/>
    <w:pPr>
      <w:ind w:left="720"/>
      <w:contextualSpacing/>
    </w:pPr>
  </w:style>
  <w:style w:type="paragraph" w:styleId="NoSpacing">
    <w:name w:val="No Spacing"/>
    <w:uiPriority w:val="1"/>
    <w:qFormat/>
    <w:rsid w:val="00193B27"/>
    <w:pPr>
      <w:spacing w:line="240" w:lineRule="auto"/>
    </w:pPr>
  </w:style>
  <w:style w:type="numbering" w:customStyle="1" w:styleId="CurrentList1">
    <w:name w:val="Current List1"/>
    <w:uiPriority w:val="99"/>
    <w:rsid w:val="00F5675C"/>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https://www.nj.gov/education/finance/fp/psd/audit/0809/appendv.pdf"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steu.edu/meet-seu" TargetMode="External"/><Relationship Id="rId17" Type="http://schemas.openxmlformats.org/officeDocument/2006/relationships/hyperlink" Target="https://njdoe.my.site.com/manage/s/" TargetMode="External"/><Relationship Id="rId2" Type="http://schemas.openxmlformats.org/officeDocument/2006/relationships/customXml" Target="../customXml/item2.xml"/><Relationship Id="rId16" Type="http://schemas.openxmlformats.org/officeDocument/2006/relationships/hyperlink" Target="https://www.nj.gov/education/finance/fp/psd/audit/0809/appendv.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njdoe.my.site.com/manage/s/"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steu.edu/academics/prof-studies/education/index.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thB1oIrv7SgiM4buSOH579gqw==">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</go:docsCustomData>
</go:gDocsCustomXmlDataStorage>
</file>

<file path=customXml/itemProps1.xml><?xml version="1.0" encoding="utf-8"?>
<ds:datastoreItem xmlns:ds="http://schemas.openxmlformats.org/officeDocument/2006/customXml" ds:itemID="{8F8A6545-3C91-4020-AB12-F1F0C5C6F7B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10165</Words>
  <Characters>57945</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McCabe</dc:creator>
  <cp:lastModifiedBy>Karen Fasanella</cp:lastModifiedBy>
  <cp:revision>4</cp:revision>
  <cp:lastPrinted>2025-10-27T02:41:00Z</cp:lastPrinted>
  <dcterms:created xsi:type="dcterms:W3CDTF">2025-10-27T02:52:00Z</dcterms:created>
  <dcterms:modified xsi:type="dcterms:W3CDTF">2025-10-27T02:53:00Z</dcterms:modified>
</cp:coreProperties>
</file>